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898" w:rsidRPr="00000302" w:rsidRDefault="008D5898" w:rsidP="00422AFF">
      <w:pPr>
        <w:pStyle w:val="ConsPlusNormal0"/>
        <w:ind w:left="5387" w:firstLine="708"/>
        <w:jc w:val="both"/>
        <w:outlineLvl w:val="0"/>
        <w:rPr>
          <w:rFonts w:ascii="Times New Roman" w:hAnsi="Times New Roman" w:cs="Times New Roman"/>
          <w:sz w:val="28"/>
          <w:szCs w:val="28"/>
        </w:rPr>
      </w:pPr>
      <w:r w:rsidRPr="00000302">
        <w:rPr>
          <w:rFonts w:ascii="Times New Roman" w:hAnsi="Times New Roman" w:cs="Times New Roman"/>
          <w:sz w:val="28"/>
          <w:szCs w:val="28"/>
        </w:rPr>
        <w:t xml:space="preserve">Приложение </w:t>
      </w:r>
      <w:r>
        <w:rPr>
          <w:rFonts w:ascii="Times New Roman" w:hAnsi="Times New Roman" w:cs="Times New Roman"/>
          <w:sz w:val="28"/>
          <w:szCs w:val="28"/>
        </w:rPr>
        <w:t>1</w:t>
      </w:r>
      <w:r w:rsidR="001A2A68">
        <w:rPr>
          <w:rFonts w:ascii="Times New Roman" w:hAnsi="Times New Roman" w:cs="Times New Roman"/>
          <w:sz w:val="28"/>
          <w:szCs w:val="28"/>
        </w:rPr>
        <w:t>1</w:t>
      </w:r>
    </w:p>
    <w:p w:rsidR="008D5898" w:rsidRDefault="008D5898" w:rsidP="00422AFF">
      <w:pPr>
        <w:pStyle w:val="ConsPlusNormal0"/>
        <w:ind w:left="5387"/>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422AFF">
        <w:rPr>
          <w:rFonts w:ascii="Times New Roman" w:hAnsi="Times New Roman" w:cs="Times New Roman"/>
          <w:sz w:val="28"/>
          <w:szCs w:val="28"/>
        </w:rPr>
        <w:t xml:space="preserve"> «</w:t>
      </w:r>
      <w:r>
        <w:rPr>
          <w:rFonts w:ascii="Times New Roman" w:hAnsi="Times New Roman" w:cs="Times New Roman"/>
          <w:sz w:val="28"/>
          <w:szCs w:val="28"/>
        </w:rPr>
        <w:t>Комплексное р</w:t>
      </w:r>
      <w:r w:rsidRPr="00000302">
        <w:rPr>
          <w:rFonts w:ascii="Times New Roman" w:hAnsi="Times New Roman" w:cs="Times New Roman"/>
          <w:sz w:val="28"/>
          <w:szCs w:val="28"/>
        </w:rPr>
        <w:t>азвитие</w:t>
      </w:r>
      <w:r w:rsidR="00422AFF">
        <w:rPr>
          <w:rFonts w:ascii="Times New Roman" w:hAnsi="Times New Roman" w:cs="Times New Roman"/>
          <w:sz w:val="28"/>
          <w:szCs w:val="28"/>
        </w:rPr>
        <w:t xml:space="preserve"> </w:t>
      </w:r>
      <w:r>
        <w:rPr>
          <w:rFonts w:ascii="Times New Roman" w:hAnsi="Times New Roman" w:cs="Times New Roman"/>
          <w:sz w:val="28"/>
          <w:szCs w:val="28"/>
        </w:rPr>
        <w:t>сельских территорий</w:t>
      </w:r>
      <w:r w:rsidR="00422AFF">
        <w:rPr>
          <w:rFonts w:ascii="Times New Roman" w:hAnsi="Times New Roman" w:cs="Times New Roman"/>
          <w:sz w:val="28"/>
          <w:szCs w:val="28"/>
        </w:rPr>
        <w:t xml:space="preserve"> Брянской области»</w:t>
      </w:r>
    </w:p>
    <w:p w:rsidR="00422AFF" w:rsidRDefault="00422AFF" w:rsidP="005943E2">
      <w:pPr>
        <w:pStyle w:val="ConsPlusTitle"/>
        <w:jc w:val="center"/>
        <w:outlineLvl w:val="0"/>
        <w:rPr>
          <w:rFonts w:ascii="Times New Roman" w:hAnsi="Times New Roman" w:cs="Times New Roman"/>
          <w:b w:val="0"/>
          <w:sz w:val="28"/>
          <w:szCs w:val="28"/>
        </w:rPr>
      </w:pPr>
    </w:p>
    <w:p w:rsidR="005943E2" w:rsidRPr="005943E2" w:rsidRDefault="005943E2" w:rsidP="005943E2">
      <w:pPr>
        <w:pStyle w:val="ConsPlusTitle"/>
        <w:jc w:val="center"/>
        <w:outlineLvl w:val="0"/>
        <w:rPr>
          <w:rFonts w:ascii="Times New Roman" w:hAnsi="Times New Roman" w:cs="Times New Roman"/>
          <w:b w:val="0"/>
          <w:sz w:val="28"/>
          <w:szCs w:val="28"/>
        </w:rPr>
      </w:pPr>
      <w:r w:rsidRPr="005943E2">
        <w:rPr>
          <w:rFonts w:ascii="Times New Roman" w:hAnsi="Times New Roman" w:cs="Times New Roman"/>
          <w:b w:val="0"/>
          <w:sz w:val="28"/>
          <w:szCs w:val="28"/>
        </w:rPr>
        <w:t>Порядок</w:t>
      </w:r>
    </w:p>
    <w:p w:rsidR="005943E2" w:rsidRPr="005943E2" w:rsidRDefault="005943E2" w:rsidP="00422AFF">
      <w:pPr>
        <w:pStyle w:val="ConsPlusTitle"/>
        <w:spacing w:after="240"/>
        <w:jc w:val="center"/>
        <w:rPr>
          <w:rFonts w:ascii="Times New Roman" w:hAnsi="Times New Roman" w:cs="Times New Roman"/>
          <w:b w:val="0"/>
          <w:sz w:val="28"/>
          <w:szCs w:val="28"/>
        </w:rPr>
      </w:pPr>
      <w:r w:rsidRPr="005943E2">
        <w:rPr>
          <w:rFonts w:ascii="Times New Roman" w:hAnsi="Times New Roman" w:cs="Times New Roman"/>
          <w:b w:val="0"/>
          <w:sz w:val="28"/>
          <w:szCs w:val="28"/>
        </w:rPr>
        <w:t>предоставления субсидий из областного бюджета бюджетам муниципальных образований Брянской области на развитие инженерной инфраструктуры на сельских территориях</w:t>
      </w:r>
    </w:p>
    <w:p w:rsidR="005943E2" w:rsidRPr="00FC5896" w:rsidRDefault="005943E2" w:rsidP="005943E2">
      <w:pPr>
        <w:pStyle w:val="ConsPlusNormal0"/>
        <w:ind w:firstLine="709"/>
        <w:jc w:val="both"/>
        <w:rPr>
          <w:rFonts w:ascii="Times New Roman" w:hAnsi="Times New Roman" w:cs="Times New Roman"/>
          <w:sz w:val="28"/>
          <w:szCs w:val="28"/>
        </w:rPr>
      </w:pPr>
      <w:r w:rsidRPr="00FC5896">
        <w:rPr>
          <w:rFonts w:ascii="Times New Roman" w:hAnsi="Times New Roman" w:cs="Times New Roman"/>
          <w:sz w:val="28"/>
          <w:szCs w:val="28"/>
        </w:rPr>
        <w:t xml:space="preserve">1. Настоящий Порядок устанавливает цели и условия предоставления субсидий </w:t>
      </w:r>
      <w:r>
        <w:rPr>
          <w:rFonts w:ascii="Times New Roman" w:hAnsi="Times New Roman" w:cs="Times New Roman"/>
          <w:sz w:val="28"/>
          <w:szCs w:val="28"/>
        </w:rPr>
        <w:t xml:space="preserve">из областного бюджета </w:t>
      </w:r>
      <w:r w:rsidRPr="00FC5896">
        <w:rPr>
          <w:rFonts w:ascii="Times New Roman" w:hAnsi="Times New Roman" w:cs="Times New Roman"/>
          <w:sz w:val="28"/>
          <w:szCs w:val="28"/>
        </w:rPr>
        <w:t>бюджетам муниципальных образований</w:t>
      </w:r>
      <w:r>
        <w:rPr>
          <w:rFonts w:ascii="Times New Roman" w:hAnsi="Times New Roman" w:cs="Times New Roman"/>
          <w:sz w:val="28"/>
          <w:szCs w:val="28"/>
        </w:rPr>
        <w:t xml:space="preserve"> Брянской области</w:t>
      </w:r>
      <w:r w:rsidRPr="00FC5896">
        <w:rPr>
          <w:rFonts w:ascii="Times New Roman" w:hAnsi="Times New Roman" w:cs="Times New Roman"/>
          <w:sz w:val="28"/>
          <w:szCs w:val="28"/>
        </w:rPr>
        <w:t xml:space="preserve"> </w:t>
      </w:r>
      <w:r>
        <w:rPr>
          <w:rFonts w:ascii="Times New Roman" w:hAnsi="Times New Roman" w:cs="Times New Roman"/>
          <w:sz w:val="28"/>
          <w:szCs w:val="28"/>
        </w:rPr>
        <w:t xml:space="preserve">на развитие инженерной инфраструктуры на сельских территориях, на которых реализуются инвестиционные проекты в сфере агропромышленного комплекса (далее – субсидии), </w:t>
      </w:r>
      <w:r w:rsidRPr="00BC4D6E">
        <w:rPr>
          <w:rFonts w:ascii="Times New Roman" w:hAnsi="Times New Roman" w:cs="Times New Roman"/>
          <w:sz w:val="28"/>
          <w:szCs w:val="28"/>
        </w:rPr>
        <w:t>а также критерии отбора муниципальных образований Брянской области для предоставления субсидий</w:t>
      </w:r>
      <w:r w:rsidRPr="00FC5896">
        <w:rPr>
          <w:rFonts w:ascii="Times New Roman" w:hAnsi="Times New Roman" w:cs="Times New Roman"/>
          <w:sz w:val="28"/>
          <w:szCs w:val="28"/>
        </w:rPr>
        <w:t>.</w:t>
      </w:r>
    </w:p>
    <w:p w:rsidR="005943E2" w:rsidRDefault="005943E2" w:rsidP="005943E2">
      <w:pPr>
        <w:pStyle w:val="ConsPlusNormal0"/>
        <w:ind w:firstLine="709"/>
        <w:jc w:val="both"/>
        <w:rPr>
          <w:rFonts w:ascii="Times New Roman" w:hAnsi="Times New Roman" w:cs="Times New Roman"/>
          <w:sz w:val="28"/>
          <w:szCs w:val="28"/>
        </w:rPr>
      </w:pPr>
      <w:r w:rsidRPr="00FC5896">
        <w:rPr>
          <w:rFonts w:ascii="Times New Roman" w:hAnsi="Times New Roman" w:cs="Times New Roman"/>
          <w:sz w:val="28"/>
          <w:szCs w:val="28"/>
        </w:rPr>
        <w:t>Под сельской местностью в настоящем Порядке понимаются сельские поселения или сельские поселения и межселенные территории, объединенные общей территорией в границах муниципального района</w:t>
      </w:r>
      <w:r>
        <w:rPr>
          <w:rFonts w:ascii="Times New Roman" w:hAnsi="Times New Roman" w:cs="Times New Roman"/>
          <w:sz w:val="28"/>
          <w:szCs w:val="28"/>
        </w:rPr>
        <w:t xml:space="preserve"> Брянской области</w:t>
      </w:r>
      <w:r w:rsidRPr="00FC5896">
        <w:rPr>
          <w:rFonts w:ascii="Times New Roman" w:hAnsi="Times New Roman" w:cs="Times New Roman"/>
          <w:sz w:val="28"/>
          <w:szCs w:val="28"/>
        </w:rPr>
        <w:t xml:space="preserve">, а также сельские населенные пункты и рабочие поселки, входящие в состав городских округов </w:t>
      </w:r>
      <w:r>
        <w:rPr>
          <w:rFonts w:ascii="Times New Roman" w:hAnsi="Times New Roman" w:cs="Times New Roman"/>
          <w:sz w:val="28"/>
          <w:szCs w:val="28"/>
        </w:rPr>
        <w:t>Брянской области</w:t>
      </w:r>
      <w:r w:rsidRPr="00FC5896">
        <w:rPr>
          <w:rFonts w:ascii="Times New Roman" w:hAnsi="Times New Roman" w:cs="Times New Roman"/>
          <w:sz w:val="28"/>
          <w:szCs w:val="28"/>
        </w:rPr>
        <w:t xml:space="preserve"> (за исключением городск</w:t>
      </w:r>
      <w:r>
        <w:rPr>
          <w:rFonts w:ascii="Times New Roman" w:hAnsi="Times New Roman" w:cs="Times New Roman"/>
          <w:sz w:val="28"/>
          <w:szCs w:val="28"/>
        </w:rPr>
        <w:t>ого</w:t>
      </w:r>
      <w:r w:rsidRPr="00FC5896">
        <w:rPr>
          <w:rFonts w:ascii="Times New Roman" w:hAnsi="Times New Roman" w:cs="Times New Roman"/>
          <w:sz w:val="28"/>
          <w:szCs w:val="28"/>
        </w:rPr>
        <w:t xml:space="preserve"> округ</w:t>
      </w:r>
      <w:r>
        <w:rPr>
          <w:rFonts w:ascii="Times New Roman" w:hAnsi="Times New Roman" w:cs="Times New Roman"/>
          <w:sz w:val="28"/>
          <w:szCs w:val="28"/>
        </w:rPr>
        <w:t>а города Брянска)</w:t>
      </w:r>
      <w:r w:rsidRPr="00FC5896">
        <w:rPr>
          <w:rFonts w:ascii="Times New Roman" w:hAnsi="Times New Roman" w:cs="Times New Roman"/>
          <w:sz w:val="28"/>
          <w:szCs w:val="28"/>
        </w:rPr>
        <w:t xml:space="preserve">. </w:t>
      </w:r>
      <w:r w:rsidRPr="00BC4D6E">
        <w:rPr>
          <w:rFonts w:ascii="Times New Roman" w:hAnsi="Times New Roman" w:cs="Times New Roman"/>
          <w:sz w:val="28"/>
          <w:szCs w:val="28"/>
        </w:rPr>
        <w:t>Перечень таких населенных пунктов и рабочих поселков на территории Брянской области определяется высшим исполнительным органом государственной власти Брянской области или органом исполнительно власти Брянской области, уполномоченным высшим исполнительным органом государственной власти Брянской области.</w:t>
      </w:r>
    </w:p>
    <w:p w:rsidR="005943E2" w:rsidRDefault="005943E2" w:rsidP="00422AFF">
      <w:pPr>
        <w:autoSpaceDE w:val="0"/>
        <w:autoSpaceDN w:val="0"/>
        <w:adjustRightInd w:val="0"/>
        <w:ind w:firstLine="709"/>
        <w:jc w:val="both"/>
        <w:rPr>
          <w:sz w:val="28"/>
          <w:szCs w:val="28"/>
        </w:rPr>
      </w:pPr>
      <w:r>
        <w:rPr>
          <w:sz w:val="28"/>
          <w:szCs w:val="28"/>
        </w:rPr>
        <w:t>Понятие «инвестиционный прое</w:t>
      </w:r>
      <w:proofErr w:type="gramStart"/>
      <w:r>
        <w:rPr>
          <w:sz w:val="28"/>
          <w:szCs w:val="28"/>
        </w:rPr>
        <w:t>кт в сф</w:t>
      </w:r>
      <w:proofErr w:type="gramEnd"/>
      <w:r>
        <w:rPr>
          <w:sz w:val="28"/>
          <w:szCs w:val="28"/>
        </w:rPr>
        <w:t xml:space="preserve">ере агропромышленного комплекса» в настоящем Порядке означает осуществление сельскохозяйственным товаропроизводителем капитальных вложений, связанных со строительством (реконструкцией, модернизацией) объектов производства, переработки и реализации сельскохозяйственной продукции, приобретением сельскохозяйственных животных, техники и оборудования, в процессе которых создаются новые рабочие места. </w:t>
      </w:r>
      <w:proofErr w:type="gramStart"/>
      <w:r>
        <w:rPr>
          <w:sz w:val="28"/>
          <w:szCs w:val="28"/>
        </w:rPr>
        <w:t xml:space="preserve">К «инвестиционным проектам в сфере агропромышленного комплекса» относятся проекты, реализованные в течение 3 лет, предшествующих году представления информации, указанной в </w:t>
      </w:r>
      <w:r w:rsidRPr="003E5C1E">
        <w:rPr>
          <w:sz w:val="28"/>
          <w:szCs w:val="28"/>
        </w:rPr>
        <w:t>подпункте «</w:t>
      </w:r>
      <w:r w:rsidR="00BC61FC">
        <w:rPr>
          <w:sz w:val="28"/>
          <w:szCs w:val="28"/>
        </w:rPr>
        <w:t>з</w:t>
      </w:r>
      <w:r w:rsidRPr="003E5C1E">
        <w:rPr>
          <w:sz w:val="28"/>
          <w:szCs w:val="28"/>
        </w:rPr>
        <w:t>» пункта 5 настоящего Порядка, находящиеся на стадии реализации или подготовки к реализации в течение 2 лет, следующих за годом представления информации, указанной в подпункте «</w:t>
      </w:r>
      <w:r w:rsidR="00BC61FC">
        <w:rPr>
          <w:sz w:val="28"/>
          <w:szCs w:val="28"/>
        </w:rPr>
        <w:t>з</w:t>
      </w:r>
      <w:r w:rsidRPr="003E5C1E">
        <w:rPr>
          <w:sz w:val="28"/>
          <w:szCs w:val="28"/>
        </w:rPr>
        <w:t>» пункта 5 наст</w:t>
      </w:r>
      <w:r>
        <w:rPr>
          <w:sz w:val="28"/>
          <w:szCs w:val="28"/>
        </w:rPr>
        <w:t>оящего Порядка.</w:t>
      </w:r>
      <w:proofErr w:type="gramEnd"/>
    </w:p>
    <w:p w:rsidR="005943E2" w:rsidRDefault="005943E2" w:rsidP="005943E2">
      <w:pPr>
        <w:pStyle w:val="ConsPlusNormal0"/>
        <w:ind w:firstLine="709"/>
        <w:jc w:val="both"/>
        <w:rPr>
          <w:rFonts w:ascii="Times New Roman" w:hAnsi="Times New Roman" w:cs="Times New Roman"/>
          <w:sz w:val="28"/>
          <w:szCs w:val="28"/>
        </w:rPr>
      </w:pPr>
      <w:r w:rsidRPr="00FC5896">
        <w:rPr>
          <w:rFonts w:ascii="Times New Roman" w:hAnsi="Times New Roman" w:cs="Times New Roman"/>
          <w:sz w:val="28"/>
          <w:szCs w:val="28"/>
        </w:rPr>
        <w:t xml:space="preserve">2. </w:t>
      </w:r>
      <w:r w:rsidRPr="00D040AA">
        <w:rPr>
          <w:rFonts w:ascii="Times New Roman" w:hAnsi="Times New Roman" w:cs="Times New Roman"/>
          <w:sz w:val="28"/>
          <w:szCs w:val="28"/>
        </w:rPr>
        <w:t xml:space="preserve">Субсидии предоставляются в целях </w:t>
      </w:r>
      <w:proofErr w:type="spellStart"/>
      <w:r w:rsidRPr="00D040AA">
        <w:rPr>
          <w:rFonts w:ascii="Times New Roman" w:hAnsi="Times New Roman" w:cs="Times New Roman"/>
          <w:sz w:val="28"/>
          <w:szCs w:val="28"/>
        </w:rPr>
        <w:t>софинасирования</w:t>
      </w:r>
      <w:proofErr w:type="spellEnd"/>
      <w:r w:rsidRPr="00D040AA">
        <w:rPr>
          <w:rFonts w:ascii="Times New Roman" w:hAnsi="Times New Roman" w:cs="Times New Roman"/>
          <w:sz w:val="28"/>
          <w:szCs w:val="28"/>
        </w:rPr>
        <w:t xml:space="preserve"> расходных обязательств муниципальных образований Брянской области (далее – муниципальные образования), возникающих в связи с реализацией муниципальных программ, предусматривающих </w:t>
      </w:r>
      <w:r>
        <w:rPr>
          <w:rFonts w:ascii="Times New Roman" w:hAnsi="Times New Roman" w:cs="Times New Roman"/>
          <w:sz w:val="28"/>
          <w:szCs w:val="28"/>
        </w:rPr>
        <w:t xml:space="preserve">следующие мероприятия по </w:t>
      </w:r>
      <w:r>
        <w:rPr>
          <w:rFonts w:ascii="Times New Roman" w:hAnsi="Times New Roman" w:cs="Times New Roman"/>
          <w:sz w:val="28"/>
          <w:szCs w:val="28"/>
        </w:rPr>
        <w:lastRenderedPageBreak/>
        <w:t>развитию инженерной инфраструктуры на сельских территориях:</w:t>
      </w:r>
    </w:p>
    <w:p w:rsidR="005943E2" w:rsidRPr="00FC5896" w:rsidRDefault="005943E2" w:rsidP="009918D1">
      <w:pPr>
        <w:pStyle w:val="ConsPlusNormal0"/>
        <w:numPr>
          <w:ilvl w:val="0"/>
          <w:numId w:val="15"/>
        </w:numPr>
        <w:ind w:left="0" w:firstLine="709"/>
        <w:jc w:val="both"/>
        <w:rPr>
          <w:rFonts w:ascii="Times New Roman" w:hAnsi="Times New Roman" w:cs="Times New Roman"/>
          <w:sz w:val="28"/>
          <w:szCs w:val="28"/>
        </w:rPr>
      </w:pPr>
      <w:r w:rsidRPr="00FC5896">
        <w:rPr>
          <w:rFonts w:ascii="Times New Roman" w:hAnsi="Times New Roman" w:cs="Times New Roman"/>
          <w:sz w:val="28"/>
          <w:szCs w:val="28"/>
        </w:rPr>
        <w:t>развитие газификации (распределительные газовые сети);</w:t>
      </w:r>
    </w:p>
    <w:p w:rsidR="005943E2" w:rsidRDefault="005943E2" w:rsidP="009918D1">
      <w:pPr>
        <w:pStyle w:val="ConsPlusNormal0"/>
        <w:numPr>
          <w:ilvl w:val="0"/>
          <w:numId w:val="15"/>
        </w:numPr>
        <w:ind w:left="0" w:firstLine="709"/>
        <w:jc w:val="both"/>
        <w:rPr>
          <w:rFonts w:ascii="Times New Roman" w:hAnsi="Times New Roman" w:cs="Times New Roman"/>
          <w:sz w:val="28"/>
          <w:szCs w:val="28"/>
        </w:rPr>
      </w:pPr>
      <w:r w:rsidRPr="00FC5896">
        <w:rPr>
          <w:rFonts w:ascii="Times New Roman" w:hAnsi="Times New Roman" w:cs="Times New Roman"/>
          <w:sz w:val="28"/>
          <w:szCs w:val="28"/>
        </w:rPr>
        <w:t>развитие водоснабжения (локальные водопроводы);</w:t>
      </w:r>
    </w:p>
    <w:p w:rsidR="005943E2" w:rsidRDefault="005943E2" w:rsidP="005943E2">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3</w:t>
      </w:r>
      <w:r w:rsidRPr="00FC5896">
        <w:rPr>
          <w:rFonts w:ascii="Times New Roman" w:hAnsi="Times New Roman" w:cs="Times New Roman"/>
          <w:sz w:val="28"/>
          <w:szCs w:val="28"/>
        </w:rPr>
        <w:t xml:space="preserve">. </w:t>
      </w:r>
      <w:r w:rsidRPr="00DF0CA2">
        <w:rPr>
          <w:rFonts w:ascii="Times New Roman" w:hAnsi="Times New Roman" w:cs="Times New Roman"/>
          <w:sz w:val="28"/>
          <w:szCs w:val="28"/>
        </w:rPr>
        <w:t>Главным распорядителем средств областного бюджета по расходам на предоставление субсидий является</w:t>
      </w:r>
      <w:r w:rsidRPr="00FC5896">
        <w:rPr>
          <w:rFonts w:ascii="Times New Roman" w:hAnsi="Times New Roman" w:cs="Times New Roman"/>
          <w:sz w:val="28"/>
          <w:szCs w:val="28"/>
        </w:rPr>
        <w:t xml:space="preserve"> департамент строительства Брянской области</w:t>
      </w:r>
      <w:r>
        <w:rPr>
          <w:rFonts w:ascii="Times New Roman" w:hAnsi="Times New Roman" w:cs="Times New Roman"/>
          <w:sz w:val="28"/>
          <w:szCs w:val="28"/>
        </w:rPr>
        <w:t xml:space="preserve"> (далее – департамент)</w:t>
      </w:r>
      <w:r w:rsidRPr="00FC5896">
        <w:rPr>
          <w:rFonts w:ascii="Times New Roman" w:hAnsi="Times New Roman" w:cs="Times New Roman"/>
          <w:sz w:val="28"/>
          <w:szCs w:val="28"/>
        </w:rPr>
        <w:t>.</w:t>
      </w:r>
    </w:p>
    <w:p w:rsidR="005943E2" w:rsidRPr="00FC5896" w:rsidRDefault="005943E2" w:rsidP="005943E2">
      <w:pPr>
        <w:pStyle w:val="ConsPlusNormal0"/>
        <w:ind w:firstLine="708"/>
        <w:jc w:val="both"/>
        <w:rPr>
          <w:rFonts w:ascii="Times New Roman" w:hAnsi="Times New Roman" w:cs="Times New Roman"/>
          <w:sz w:val="28"/>
          <w:szCs w:val="28"/>
        </w:rPr>
      </w:pPr>
      <w:r w:rsidRPr="00FC5896">
        <w:rPr>
          <w:rFonts w:ascii="Times New Roman" w:hAnsi="Times New Roman" w:cs="Times New Roman"/>
          <w:sz w:val="28"/>
          <w:szCs w:val="28"/>
        </w:rPr>
        <w:t xml:space="preserve">Отбор муниципальных образований </w:t>
      </w:r>
      <w:r w:rsidRPr="00DF0CA2">
        <w:rPr>
          <w:rFonts w:ascii="Times New Roman" w:hAnsi="Times New Roman" w:cs="Times New Roman"/>
          <w:sz w:val="28"/>
          <w:szCs w:val="28"/>
        </w:rPr>
        <w:t>для предоставления субсиди</w:t>
      </w:r>
      <w:r>
        <w:rPr>
          <w:rFonts w:ascii="Times New Roman" w:hAnsi="Times New Roman" w:cs="Times New Roman"/>
          <w:sz w:val="28"/>
          <w:szCs w:val="28"/>
        </w:rPr>
        <w:t>и</w:t>
      </w:r>
      <w:r w:rsidRPr="00DF0CA2">
        <w:rPr>
          <w:rFonts w:ascii="Times New Roman" w:hAnsi="Times New Roman" w:cs="Times New Roman"/>
          <w:sz w:val="28"/>
          <w:szCs w:val="28"/>
        </w:rPr>
        <w:t xml:space="preserve"> осуществляет</w:t>
      </w:r>
      <w:r w:rsidRPr="00FC5896">
        <w:rPr>
          <w:rFonts w:ascii="Times New Roman" w:hAnsi="Times New Roman" w:cs="Times New Roman"/>
          <w:sz w:val="28"/>
          <w:szCs w:val="28"/>
        </w:rPr>
        <w:t xml:space="preserve"> </w:t>
      </w:r>
      <w:r>
        <w:rPr>
          <w:rFonts w:ascii="Times New Roman" w:hAnsi="Times New Roman" w:cs="Times New Roman"/>
          <w:sz w:val="28"/>
          <w:szCs w:val="28"/>
        </w:rPr>
        <w:t>департамент.</w:t>
      </w:r>
    </w:p>
    <w:p w:rsidR="005943E2" w:rsidRPr="00090799" w:rsidRDefault="005943E2" w:rsidP="005943E2">
      <w:pPr>
        <w:pStyle w:val="ConsPlusNormal0"/>
        <w:ind w:firstLine="709"/>
        <w:jc w:val="both"/>
        <w:rPr>
          <w:rFonts w:ascii="Times New Roman" w:hAnsi="Times New Roman" w:cs="Times New Roman"/>
          <w:sz w:val="28"/>
          <w:szCs w:val="28"/>
        </w:rPr>
      </w:pPr>
      <w:r w:rsidRPr="00090799">
        <w:rPr>
          <w:rFonts w:ascii="Times New Roman" w:hAnsi="Times New Roman" w:cs="Times New Roman"/>
          <w:sz w:val="28"/>
          <w:szCs w:val="28"/>
        </w:rPr>
        <w:t>4. Субсидии предоставляются при соблюдении следующих условий:</w:t>
      </w:r>
    </w:p>
    <w:p w:rsidR="005943E2" w:rsidRPr="00090799" w:rsidRDefault="005943E2" w:rsidP="009918D1">
      <w:pPr>
        <w:pStyle w:val="ConsPlusNormal0"/>
        <w:numPr>
          <w:ilvl w:val="0"/>
          <w:numId w:val="16"/>
        </w:numPr>
        <w:ind w:left="0" w:firstLine="709"/>
        <w:jc w:val="both"/>
        <w:rPr>
          <w:rFonts w:ascii="Times New Roman" w:hAnsi="Times New Roman" w:cs="Times New Roman"/>
          <w:sz w:val="28"/>
          <w:szCs w:val="28"/>
        </w:rPr>
      </w:pPr>
      <w:r w:rsidRPr="00090799">
        <w:rPr>
          <w:rFonts w:ascii="Times New Roman" w:hAnsi="Times New Roman" w:cs="Times New Roman"/>
          <w:sz w:val="28"/>
          <w:szCs w:val="28"/>
        </w:rPr>
        <w:t>наличие муниципальной программы, предусматривающей мероприятие по развитию инженерной инфраструктуры на сельских территориях;</w:t>
      </w:r>
    </w:p>
    <w:p w:rsidR="005943E2" w:rsidRPr="00090799" w:rsidRDefault="005943E2" w:rsidP="009918D1">
      <w:pPr>
        <w:pStyle w:val="ConsPlusNormal0"/>
        <w:numPr>
          <w:ilvl w:val="0"/>
          <w:numId w:val="16"/>
        </w:numPr>
        <w:ind w:left="0" w:firstLine="709"/>
        <w:jc w:val="both"/>
        <w:rPr>
          <w:rFonts w:ascii="Times New Roman" w:hAnsi="Times New Roman" w:cs="Times New Roman"/>
          <w:sz w:val="28"/>
          <w:szCs w:val="28"/>
        </w:rPr>
      </w:pPr>
      <w:r w:rsidRPr="00090799">
        <w:rPr>
          <w:rFonts w:ascii="Times New Roman" w:hAnsi="Times New Roman" w:cs="Times New Roman"/>
          <w:sz w:val="28"/>
          <w:szCs w:val="28"/>
        </w:rPr>
        <w:t xml:space="preserve">наличие в бюджете муниципального образования бюджетных ассигнований на исполнение расходного обязательства муниципального образования, </w:t>
      </w:r>
      <w:proofErr w:type="spellStart"/>
      <w:r w:rsidRPr="00090799">
        <w:rPr>
          <w:rFonts w:ascii="Times New Roman" w:hAnsi="Times New Roman" w:cs="Times New Roman"/>
          <w:sz w:val="28"/>
          <w:szCs w:val="28"/>
        </w:rPr>
        <w:t>софинансирование</w:t>
      </w:r>
      <w:proofErr w:type="spellEnd"/>
      <w:r w:rsidRPr="00090799">
        <w:rPr>
          <w:rFonts w:ascii="Times New Roman" w:hAnsi="Times New Roman" w:cs="Times New Roman"/>
          <w:sz w:val="28"/>
          <w:szCs w:val="28"/>
        </w:rPr>
        <w:t xml:space="preserve"> которого осуществляется из областного бюджета, в размере не менее 5% от стоимости строительства и (или) реконструкции объекта инженерной инфраструктуры, включающем размер планируемой к предоставлению из областного бюджета субсидии;</w:t>
      </w:r>
    </w:p>
    <w:p w:rsidR="005943E2" w:rsidRPr="00090799" w:rsidRDefault="005943E2" w:rsidP="009918D1">
      <w:pPr>
        <w:pStyle w:val="ConsPlusNormal0"/>
        <w:numPr>
          <w:ilvl w:val="0"/>
          <w:numId w:val="16"/>
        </w:numPr>
        <w:ind w:left="0" w:firstLine="709"/>
        <w:jc w:val="both"/>
        <w:rPr>
          <w:rFonts w:ascii="Times New Roman" w:hAnsi="Times New Roman" w:cs="Times New Roman"/>
          <w:sz w:val="28"/>
          <w:szCs w:val="28"/>
        </w:rPr>
      </w:pPr>
      <w:proofErr w:type="gramStart"/>
      <w:r w:rsidRPr="00090799">
        <w:rPr>
          <w:rFonts w:ascii="Times New Roman" w:hAnsi="Times New Roman" w:cs="Times New Roman"/>
          <w:sz w:val="28"/>
          <w:szCs w:val="28"/>
        </w:rPr>
        <w:t>заключение соглашения департаментом с органом местного самоуправления муниципального образования о предоставлении субсидии (далее – соглашение)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proofErr w:type="gramEnd"/>
      <w:r w:rsidRPr="00090799">
        <w:rPr>
          <w:rFonts w:ascii="Times New Roman" w:hAnsi="Times New Roman" w:cs="Times New Roman"/>
          <w:sz w:val="28"/>
          <w:szCs w:val="28"/>
        </w:rPr>
        <w:t>» (далее – Правила формирования, предоставления и распределения субсидий).</w:t>
      </w:r>
    </w:p>
    <w:p w:rsidR="005943E2" w:rsidRPr="00BC61FC" w:rsidRDefault="005943E2" w:rsidP="005943E2">
      <w:pPr>
        <w:pStyle w:val="ConsPlusNormal0"/>
        <w:ind w:firstLine="709"/>
        <w:jc w:val="both"/>
        <w:rPr>
          <w:rFonts w:ascii="Times New Roman" w:hAnsi="Times New Roman" w:cs="Times New Roman"/>
          <w:sz w:val="28"/>
          <w:szCs w:val="28"/>
        </w:rPr>
      </w:pPr>
      <w:r w:rsidRPr="00BC61FC">
        <w:rPr>
          <w:rFonts w:ascii="Times New Roman" w:hAnsi="Times New Roman" w:cs="Times New Roman"/>
          <w:sz w:val="28"/>
          <w:szCs w:val="28"/>
        </w:rPr>
        <w:t>5. Критериями отбора муниципальных образований для предоставления субсидии являются:</w:t>
      </w:r>
    </w:p>
    <w:p w:rsidR="005943E2" w:rsidRPr="00BC61FC" w:rsidRDefault="00090799" w:rsidP="00090799">
      <w:pPr>
        <w:pStyle w:val="ConsPlusNormal0"/>
        <w:ind w:firstLine="710"/>
        <w:jc w:val="both"/>
        <w:rPr>
          <w:rFonts w:ascii="Times New Roman" w:hAnsi="Times New Roman" w:cs="Times New Roman"/>
          <w:sz w:val="28"/>
          <w:szCs w:val="28"/>
        </w:rPr>
      </w:pPr>
      <w:r w:rsidRPr="00BC61FC">
        <w:rPr>
          <w:rFonts w:ascii="Times New Roman" w:hAnsi="Times New Roman" w:cs="Times New Roman"/>
          <w:sz w:val="28"/>
          <w:szCs w:val="28"/>
        </w:rPr>
        <w:t xml:space="preserve">а) </w:t>
      </w:r>
      <w:r w:rsidR="005943E2" w:rsidRPr="00BC61FC">
        <w:rPr>
          <w:rFonts w:ascii="Times New Roman" w:hAnsi="Times New Roman" w:cs="Times New Roman"/>
          <w:sz w:val="28"/>
          <w:szCs w:val="28"/>
        </w:rPr>
        <w:t>отсутствие распределительных газовых сетей, либо имеющих высокий процент износа, либо не соответствующих действующим нормам и требованиям;</w:t>
      </w:r>
    </w:p>
    <w:p w:rsidR="005943E2" w:rsidRPr="00BC61FC" w:rsidRDefault="00090799" w:rsidP="00090799">
      <w:pPr>
        <w:pStyle w:val="ConsPlusNormal0"/>
        <w:ind w:firstLine="708"/>
        <w:jc w:val="both"/>
        <w:rPr>
          <w:rFonts w:ascii="Times New Roman" w:hAnsi="Times New Roman" w:cs="Times New Roman"/>
          <w:sz w:val="28"/>
          <w:szCs w:val="28"/>
        </w:rPr>
      </w:pPr>
      <w:r w:rsidRPr="00BC61FC">
        <w:rPr>
          <w:rFonts w:ascii="Times New Roman" w:hAnsi="Times New Roman" w:cs="Times New Roman"/>
          <w:sz w:val="28"/>
          <w:szCs w:val="28"/>
        </w:rPr>
        <w:t xml:space="preserve">б) </w:t>
      </w:r>
      <w:r w:rsidR="005943E2" w:rsidRPr="00BC61FC">
        <w:rPr>
          <w:rFonts w:ascii="Times New Roman" w:hAnsi="Times New Roman" w:cs="Times New Roman"/>
          <w:sz w:val="28"/>
          <w:szCs w:val="28"/>
        </w:rPr>
        <w:t>отсутствие водопроводных сетей, либо имеющих высокий процент износа, либо не соответствующих действующим нормам и требованиям;</w:t>
      </w:r>
    </w:p>
    <w:p w:rsidR="005943E2" w:rsidRPr="00BC61FC" w:rsidRDefault="00090799" w:rsidP="00090799">
      <w:pPr>
        <w:pStyle w:val="ConsPlusNormal0"/>
        <w:ind w:firstLine="710"/>
        <w:jc w:val="both"/>
        <w:rPr>
          <w:rFonts w:ascii="Times New Roman" w:hAnsi="Times New Roman" w:cs="Times New Roman"/>
          <w:sz w:val="28"/>
          <w:szCs w:val="28"/>
        </w:rPr>
      </w:pPr>
      <w:r w:rsidRPr="00BC61FC">
        <w:rPr>
          <w:rFonts w:ascii="Times New Roman" w:hAnsi="Times New Roman" w:cs="Times New Roman"/>
          <w:sz w:val="28"/>
          <w:szCs w:val="28"/>
        </w:rPr>
        <w:t xml:space="preserve">в) </w:t>
      </w:r>
      <w:r w:rsidR="005943E2" w:rsidRPr="00BC61FC">
        <w:rPr>
          <w:rFonts w:ascii="Times New Roman" w:hAnsi="Times New Roman" w:cs="Times New Roman"/>
          <w:sz w:val="28"/>
          <w:szCs w:val="28"/>
        </w:rPr>
        <w:t xml:space="preserve">наличие реестра объектов инженерного обустройства на сельских территориях по форме согласно приложению 1 к настоящему Порядку. </w:t>
      </w:r>
      <w:proofErr w:type="gramStart"/>
      <w:r w:rsidR="005943E2" w:rsidRPr="00BC61FC">
        <w:rPr>
          <w:rFonts w:ascii="Times New Roman" w:hAnsi="Times New Roman" w:cs="Times New Roman"/>
          <w:sz w:val="28"/>
          <w:szCs w:val="28"/>
        </w:rPr>
        <w:t>В реестр в первую очередь включаются объекты незавершенного строительства, начатые в предыдущие годы в рамках указанных в пункте 2 настоящего Порядка мероприятий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утвержденной постановлением Правительства Брянской области от 30 января 2019 г. № 18-п «Об утверждении государственной программы «Развитие сельского хозяйства и регулирование рынков сельскохозяйственной продукции</w:t>
      </w:r>
      <w:proofErr w:type="gramEnd"/>
      <w:r w:rsidR="005943E2" w:rsidRPr="00BC61FC">
        <w:rPr>
          <w:rFonts w:ascii="Times New Roman" w:hAnsi="Times New Roman" w:cs="Times New Roman"/>
          <w:sz w:val="28"/>
          <w:szCs w:val="28"/>
        </w:rPr>
        <w:t xml:space="preserve">, сырья </w:t>
      </w:r>
      <w:r w:rsidR="005943E2" w:rsidRPr="00BC61FC">
        <w:rPr>
          <w:rFonts w:ascii="Times New Roman" w:hAnsi="Times New Roman" w:cs="Times New Roman"/>
          <w:sz w:val="28"/>
          <w:szCs w:val="28"/>
        </w:rPr>
        <w:lastRenderedPageBreak/>
        <w:t>и продовольствия Брянской области»;</w:t>
      </w:r>
    </w:p>
    <w:p w:rsidR="005943E2" w:rsidRPr="00BC61FC" w:rsidRDefault="005943E2" w:rsidP="009918D1">
      <w:pPr>
        <w:pStyle w:val="ConsPlusNormal0"/>
        <w:numPr>
          <w:ilvl w:val="0"/>
          <w:numId w:val="16"/>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наличие заявки на предоставление субсидии на очередной финансовый год и плановый период по форму согласно приложению 2 к настоящему порядку;</w:t>
      </w:r>
    </w:p>
    <w:p w:rsidR="005943E2" w:rsidRPr="00BC61FC" w:rsidRDefault="005943E2" w:rsidP="009918D1">
      <w:pPr>
        <w:pStyle w:val="ConsPlusNormal0"/>
        <w:numPr>
          <w:ilvl w:val="0"/>
          <w:numId w:val="16"/>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В случае отсутствия утвержденной проектно-сметной документации на день подачи заявления руководитель органа местного самоуправления муниципального образования направляет обращение о том, что проектно-сметная документация будет получена в году, предшествующем году предоставления субсидии (с приложением подтверждающих документов и материалов);</w:t>
      </w:r>
    </w:p>
    <w:p w:rsidR="005943E2" w:rsidRPr="00BC61FC" w:rsidRDefault="005943E2" w:rsidP="009918D1">
      <w:pPr>
        <w:pStyle w:val="ConsPlusNormal0"/>
        <w:numPr>
          <w:ilvl w:val="0"/>
          <w:numId w:val="16"/>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наличие объектов незавершенного строительства;</w:t>
      </w:r>
    </w:p>
    <w:p w:rsidR="005943E2" w:rsidRPr="00BC61FC" w:rsidRDefault="005943E2" w:rsidP="009918D1">
      <w:pPr>
        <w:pStyle w:val="ConsPlusNormal0"/>
        <w:numPr>
          <w:ilvl w:val="0"/>
          <w:numId w:val="16"/>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наличие кредиторской задолженности у муниципального образования, сложившейся по обязательствам областного бюджета предыдущего финансового года;</w:t>
      </w:r>
    </w:p>
    <w:p w:rsidR="005943E2" w:rsidRPr="00BC61FC" w:rsidRDefault="005943E2" w:rsidP="009918D1">
      <w:pPr>
        <w:pStyle w:val="ConsPlusNormal0"/>
        <w:numPr>
          <w:ilvl w:val="0"/>
          <w:numId w:val="16"/>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предоставление информации об инвестиционных проектах в сфере агропромышленного комплекса на сельских территориях муниципального образования, по форме согласно приложению 3 к настоящему Порядку.</w:t>
      </w:r>
    </w:p>
    <w:p w:rsidR="005943E2" w:rsidRDefault="005943E2" w:rsidP="005943E2">
      <w:pPr>
        <w:pStyle w:val="ConsPlusNormal0"/>
        <w:ind w:firstLine="709"/>
        <w:jc w:val="both"/>
        <w:rPr>
          <w:rFonts w:ascii="Times New Roman" w:hAnsi="Times New Roman" w:cs="Times New Roman"/>
          <w:sz w:val="28"/>
          <w:szCs w:val="28"/>
        </w:rPr>
      </w:pPr>
      <w:r w:rsidRPr="00BC61FC">
        <w:rPr>
          <w:rFonts w:ascii="Times New Roman" w:hAnsi="Times New Roman" w:cs="Times New Roman"/>
          <w:sz w:val="28"/>
          <w:szCs w:val="28"/>
        </w:rPr>
        <w:t xml:space="preserve">6. Основанием для отказа в предоставлении субсидий является несоблюдение муниципальным образованием условий и критериев, установленных пунктами 4, </w:t>
      </w:r>
      <w:hyperlink r:id="rId9" w:history="1">
        <w:r w:rsidRPr="00BC61FC">
          <w:rPr>
            <w:rFonts w:ascii="Times New Roman" w:hAnsi="Times New Roman" w:cs="Times New Roman"/>
            <w:sz w:val="28"/>
            <w:szCs w:val="28"/>
          </w:rPr>
          <w:t>5</w:t>
        </w:r>
      </w:hyperlink>
      <w:r w:rsidRPr="00BC61FC">
        <w:rPr>
          <w:rFonts w:ascii="Times New Roman" w:hAnsi="Times New Roman" w:cs="Times New Roman"/>
          <w:sz w:val="28"/>
          <w:szCs w:val="28"/>
        </w:rPr>
        <w:t xml:space="preserve"> настоящего Порядка. Повторное обращение</w:t>
      </w:r>
      <w:r w:rsidRPr="00FC5896">
        <w:rPr>
          <w:rFonts w:ascii="Times New Roman" w:hAnsi="Times New Roman" w:cs="Times New Roman"/>
          <w:sz w:val="28"/>
          <w:szCs w:val="28"/>
        </w:rPr>
        <w:t xml:space="preserve"> муниципального образования допускается после устранения причин, послуживших основанием для отказа.</w:t>
      </w:r>
    </w:p>
    <w:p w:rsidR="005943E2" w:rsidRDefault="005943E2"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7</w:t>
      </w:r>
      <w:r w:rsidRPr="00FC5896">
        <w:rPr>
          <w:rFonts w:ascii="Times New Roman" w:hAnsi="Times New Roman" w:cs="Times New Roman"/>
          <w:sz w:val="28"/>
          <w:szCs w:val="28"/>
        </w:rPr>
        <w:t xml:space="preserve">. </w:t>
      </w:r>
      <w:r w:rsidRPr="00DF0CA2">
        <w:rPr>
          <w:rFonts w:ascii="Times New Roman" w:hAnsi="Times New Roman" w:cs="Times New Roman"/>
          <w:sz w:val="28"/>
          <w:szCs w:val="28"/>
        </w:rPr>
        <w:t xml:space="preserve">Уровень </w:t>
      </w:r>
      <w:proofErr w:type="spellStart"/>
      <w:r w:rsidRPr="00DF0CA2">
        <w:rPr>
          <w:rFonts w:ascii="Times New Roman" w:hAnsi="Times New Roman" w:cs="Times New Roman"/>
          <w:sz w:val="28"/>
          <w:szCs w:val="28"/>
        </w:rPr>
        <w:t>софинансирования</w:t>
      </w:r>
      <w:proofErr w:type="spellEnd"/>
      <w:r w:rsidRPr="00DF0CA2">
        <w:rPr>
          <w:rFonts w:ascii="Times New Roman" w:hAnsi="Times New Roman" w:cs="Times New Roman"/>
          <w:sz w:val="28"/>
          <w:szCs w:val="28"/>
        </w:rPr>
        <w:t xml:space="preserve"> расходного обязательства муниципального образования за счет субсидий из областного бюджета не может превышать 95% объема расходного обязательства муниципального образования.</w:t>
      </w:r>
    </w:p>
    <w:p w:rsidR="005943E2" w:rsidRPr="002E42E0" w:rsidRDefault="005943E2" w:rsidP="005943E2">
      <w:pPr>
        <w:pStyle w:val="ConsPlusNormal0"/>
        <w:ind w:firstLine="709"/>
        <w:jc w:val="both"/>
        <w:rPr>
          <w:rFonts w:ascii="Times New Roman" w:hAnsi="Times New Roman" w:cs="Times New Roman"/>
        </w:rPr>
      </w:pPr>
      <w:r>
        <w:rPr>
          <w:rFonts w:ascii="Times New Roman" w:hAnsi="Times New Roman" w:cs="Times New Roman"/>
          <w:sz w:val="28"/>
          <w:szCs w:val="28"/>
        </w:rPr>
        <w:t xml:space="preserve">8. Размер субсидии бюджету </w:t>
      </w:r>
      <w:r>
        <w:rPr>
          <w:rFonts w:ascii="Times New Roman" w:hAnsi="Times New Roman" w:cs="Times New Roman"/>
          <w:sz w:val="28"/>
          <w:szCs w:val="28"/>
          <w:lang w:val="en-US"/>
        </w:rPr>
        <w:t>i</w:t>
      </w:r>
      <w:r>
        <w:rPr>
          <w:rFonts w:ascii="Times New Roman" w:hAnsi="Times New Roman" w:cs="Times New Roman"/>
          <w:sz w:val="28"/>
          <w:szCs w:val="28"/>
        </w:rPr>
        <w:t xml:space="preserve">-го муниципального образования в целях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реализации мероприятий, указанных в пункте 2 настоящего Порядка (</w:t>
      </w:r>
      <w:proofErr w:type="spellStart"/>
      <w:r w:rsidRPr="00EC6ADB">
        <w:rPr>
          <w:rFonts w:ascii="Times New Roman" w:hAnsi="Times New Roman" w:cs="Times New Roman"/>
          <w:sz w:val="28"/>
          <w:szCs w:val="28"/>
        </w:rPr>
        <w:t>C</w:t>
      </w:r>
      <w:r w:rsidRPr="0007454D">
        <w:rPr>
          <w:rFonts w:ascii="Times New Roman" w:hAnsi="Times New Roman" w:cs="Times New Roman"/>
          <w:sz w:val="28"/>
          <w:szCs w:val="28"/>
          <w:vertAlign w:val="subscript"/>
        </w:rPr>
        <w:t>ip</w:t>
      </w:r>
      <w:proofErr w:type="spellEnd"/>
      <w:r w:rsidRPr="0007454D">
        <w:rPr>
          <w:rFonts w:ascii="Times New Roman" w:hAnsi="Times New Roman" w:cs="Times New Roman"/>
          <w:sz w:val="28"/>
          <w:szCs w:val="28"/>
        </w:rPr>
        <w:t>)</w:t>
      </w:r>
      <w:r>
        <w:rPr>
          <w:rFonts w:ascii="Times New Roman" w:hAnsi="Times New Roman" w:cs="Times New Roman"/>
          <w:sz w:val="28"/>
          <w:szCs w:val="28"/>
        </w:rPr>
        <w:t>, определяется по формуле</w:t>
      </w:r>
      <w:r w:rsidRPr="00860918">
        <w:rPr>
          <w:rFonts w:ascii="Times New Roman" w:hAnsi="Times New Roman" w:cs="Times New Roman"/>
          <w:sz w:val="28"/>
          <w:szCs w:val="28"/>
        </w:rPr>
        <w:t>:</w:t>
      </w:r>
    </w:p>
    <w:p w:rsidR="005943E2" w:rsidRPr="002E42E0" w:rsidRDefault="005943E2" w:rsidP="005943E2">
      <w:pPr>
        <w:pStyle w:val="ConsPlusNormal0"/>
        <w:ind w:firstLine="540"/>
        <w:jc w:val="both"/>
        <w:rPr>
          <w:rFonts w:ascii="Times New Roman" w:hAnsi="Times New Roman" w:cs="Times New Roman"/>
        </w:rPr>
      </w:pPr>
    </w:p>
    <w:p w:rsidR="005943E2" w:rsidRPr="002E42E0" w:rsidRDefault="005943E2" w:rsidP="005943E2">
      <w:pPr>
        <w:pStyle w:val="ConsPlusNormal0"/>
        <w:jc w:val="center"/>
        <w:rPr>
          <w:rFonts w:ascii="Times New Roman" w:hAnsi="Times New Roman" w:cs="Times New Roman"/>
        </w:rPr>
      </w:pPr>
      <w:r>
        <w:rPr>
          <w:rFonts w:ascii="Times New Roman" w:hAnsi="Times New Roman" w:cs="Times New Roman"/>
          <w:noProof/>
          <w:position w:val="-22"/>
        </w:rPr>
        <w:drawing>
          <wp:inline distT="0" distB="0" distL="0" distR="0" wp14:anchorId="7A685377" wp14:editId="0F56E44F">
            <wp:extent cx="1129030" cy="429260"/>
            <wp:effectExtent l="0" t="0" r="0" b="8890"/>
            <wp:docPr id="1" name="Рисунок 1" descr="base_23753_57613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753_57613_3277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9030" cy="429260"/>
                    </a:xfrm>
                    <a:prstGeom prst="rect">
                      <a:avLst/>
                    </a:prstGeom>
                    <a:noFill/>
                    <a:ln>
                      <a:noFill/>
                    </a:ln>
                  </pic:spPr>
                </pic:pic>
              </a:graphicData>
            </a:graphic>
          </wp:inline>
        </w:drawing>
      </w:r>
    </w:p>
    <w:p w:rsidR="005943E2" w:rsidRPr="00E362C4" w:rsidRDefault="005943E2" w:rsidP="005943E2">
      <w:pPr>
        <w:pStyle w:val="ConsPlusNormal0"/>
        <w:spacing w:before="220"/>
        <w:ind w:firstLine="709"/>
        <w:jc w:val="both"/>
        <w:rPr>
          <w:rFonts w:ascii="Times New Roman" w:hAnsi="Times New Roman" w:cs="Times New Roman"/>
          <w:sz w:val="28"/>
          <w:szCs w:val="28"/>
        </w:rPr>
      </w:pPr>
      <w:r>
        <w:rPr>
          <w:rFonts w:ascii="Times New Roman" w:hAnsi="Times New Roman" w:cs="Times New Roman"/>
          <w:sz w:val="28"/>
          <w:szCs w:val="28"/>
        </w:rPr>
        <w:t xml:space="preserve">C – </w:t>
      </w:r>
      <w:r w:rsidRPr="00E362C4">
        <w:rPr>
          <w:rFonts w:ascii="Times New Roman" w:hAnsi="Times New Roman" w:cs="Times New Roman"/>
          <w:sz w:val="28"/>
          <w:szCs w:val="28"/>
        </w:rPr>
        <w:t>общий объем субсидий</w:t>
      </w:r>
      <w:r>
        <w:rPr>
          <w:rFonts w:ascii="Times New Roman" w:hAnsi="Times New Roman" w:cs="Times New Roman"/>
          <w:sz w:val="28"/>
          <w:szCs w:val="28"/>
        </w:rPr>
        <w:t xml:space="preserve"> (без учета средств, направленных на погашение кредиторской задолженности)</w:t>
      </w:r>
      <w:r w:rsidRPr="00E362C4">
        <w:rPr>
          <w:rFonts w:ascii="Times New Roman" w:hAnsi="Times New Roman" w:cs="Times New Roman"/>
          <w:sz w:val="28"/>
          <w:szCs w:val="28"/>
        </w:rPr>
        <w:t xml:space="preserve">, выделяемых бюджетам муниципальных образований на </w:t>
      </w:r>
      <w:r>
        <w:rPr>
          <w:rFonts w:ascii="Times New Roman" w:hAnsi="Times New Roman" w:cs="Times New Roman"/>
          <w:sz w:val="28"/>
          <w:szCs w:val="28"/>
        </w:rPr>
        <w:t xml:space="preserve">реализацию мероприятия, указанного в пункте 2 настоящего Порядка в </w:t>
      </w:r>
      <w:r w:rsidRPr="00E362C4">
        <w:rPr>
          <w:rFonts w:ascii="Times New Roman" w:hAnsi="Times New Roman" w:cs="Times New Roman"/>
          <w:sz w:val="28"/>
          <w:szCs w:val="28"/>
        </w:rPr>
        <w:t>соответствующ</w:t>
      </w:r>
      <w:r>
        <w:rPr>
          <w:rFonts w:ascii="Times New Roman" w:hAnsi="Times New Roman" w:cs="Times New Roman"/>
          <w:sz w:val="28"/>
          <w:szCs w:val="28"/>
        </w:rPr>
        <w:t>ем</w:t>
      </w:r>
      <w:r w:rsidRPr="00E362C4">
        <w:rPr>
          <w:rFonts w:ascii="Times New Roman" w:hAnsi="Times New Roman" w:cs="Times New Roman"/>
          <w:sz w:val="28"/>
          <w:szCs w:val="28"/>
        </w:rPr>
        <w:t xml:space="preserve"> финансов</w:t>
      </w:r>
      <w:r>
        <w:rPr>
          <w:rFonts w:ascii="Times New Roman" w:hAnsi="Times New Roman" w:cs="Times New Roman"/>
          <w:sz w:val="28"/>
          <w:szCs w:val="28"/>
        </w:rPr>
        <w:t>ом</w:t>
      </w:r>
      <w:r w:rsidRPr="00E362C4">
        <w:rPr>
          <w:rFonts w:ascii="Times New Roman" w:hAnsi="Times New Roman" w:cs="Times New Roman"/>
          <w:sz w:val="28"/>
          <w:szCs w:val="28"/>
        </w:rPr>
        <w:t xml:space="preserve"> год</w:t>
      </w:r>
      <w:r>
        <w:rPr>
          <w:rFonts w:ascii="Times New Roman" w:hAnsi="Times New Roman" w:cs="Times New Roman"/>
          <w:sz w:val="28"/>
          <w:szCs w:val="28"/>
        </w:rPr>
        <w:t>у</w:t>
      </w:r>
      <w:r w:rsidRPr="00E362C4">
        <w:rPr>
          <w:rFonts w:ascii="Times New Roman" w:hAnsi="Times New Roman" w:cs="Times New Roman"/>
          <w:sz w:val="28"/>
          <w:szCs w:val="28"/>
        </w:rPr>
        <w:t>;</w:t>
      </w:r>
    </w:p>
    <w:p w:rsidR="005943E2" w:rsidRPr="00E362C4" w:rsidRDefault="005943E2" w:rsidP="005943E2">
      <w:pPr>
        <w:pStyle w:val="ConsPlusNormal0"/>
        <w:ind w:firstLine="709"/>
        <w:jc w:val="both"/>
        <w:rPr>
          <w:rFonts w:ascii="Times New Roman" w:hAnsi="Times New Roman" w:cs="Times New Roman"/>
          <w:sz w:val="28"/>
          <w:szCs w:val="28"/>
        </w:rPr>
      </w:pPr>
      <w:r w:rsidRPr="00E362C4">
        <w:rPr>
          <w:rFonts w:ascii="Times New Roman" w:hAnsi="Times New Roman" w:cs="Times New Roman"/>
          <w:sz w:val="28"/>
          <w:szCs w:val="28"/>
        </w:rPr>
        <w:t xml:space="preserve">V – общий объем средств, определенный </w:t>
      </w:r>
      <w:proofErr w:type="gramStart"/>
      <w:r>
        <w:rPr>
          <w:rFonts w:ascii="Times New Roman" w:hAnsi="Times New Roman" w:cs="Times New Roman"/>
          <w:sz w:val="28"/>
          <w:szCs w:val="28"/>
        </w:rPr>
        <w:t>департаментом</w:t>
      </w:r>
      <w:proofErr w:type="gramEnd"/>
      <w:r w:rsidRPr="00E362C4">
        <w:rPr>
          <w:rFonts w:ascii="Times New Roman" w:hAnsi="Times New Roman" w:cs="Times New Roman"/>
          <w:sz w:val="28"/>
          <w:szCs w:val="28"/>
        </w:rPr>
        <w:t xml:space="preserve"> согласно представленным муниципальными образованиями заявкам на </w:t>
      </w:r>
      <w:r>
        <w:rPr>
          <w:rFonts w:ascii="Times New Roman" w:hAnsi="Times New Roman" w:cs="Times New Roman"/>
          <w:sz w:val="28"/>
          <w:szCs w:val="28"/>
        </w:rPr>
        <w:t xml:space="preserve">реализацию мероприятия, указанного в пункте 2 настоящего Порядка, в </w:t>
      </w:r>
      <w:r w:rsidRPr="00E362C4">
        <w:rPr>
          <w:rFonts w:ascii="Times New Roman" w:hAnsi="Times New Roman" w:cs="Times New Roman"/>
          <w:sz w:val="28"/>
          <w:szCs w:val="28"/>
        </w:rPr>
        <w:lastRenderedPageBreak/>
        <w:t>соответствующ</w:t>
      </w:r>
      <w:r>
        <w:rPr>
          <w:rFonts w:ascii="Times New Roman" w:hAnsi="Times New Roman" w:cs="Times New Roman"/>
          <w:sz w:val="28"/>
          <w:szCs w:val="28"/>
        </w:rPr>
        <w:t>ем</w:t>
      </w:r>
      <w:r w:rsidRPr="00E362C4">
        <w:rPr>
          <w:rFonts w:ascii="Times New Roman" w:hAnsi="Times New Roman" w:cs="Times New Roman"/>
          <w:sz w:val="28"/>
          <w:szCs w:val="28"/>
        </w:rPr>
        <w:t xml:space="preserve"> финансов</w:t>
      </w:r>
      <w:r>
        <w:rPr>
          <w:rFonts w:ascii="Times New Roman" w:hAnsi="Times New Roman" w:cs="Times New Roman"/>
          <w:sz w:val="28"/>
          <w:szCs w:val="28"/>
        </w:rPr>
        <w:t>ом</w:t>
      </w:r>
      <w:r w:rsidRPr="00E362C4">
        <w:rPr>
          <w:rFonts w:ascii="Times New Roman" w:hAnsi="Times New Roman" w:cs="Times New Roman"/>
          <w:sz w:val="28"/>
          <w:szCs w:val="28"/>
        </w:rPr>
        <w:t xml:space="preserve"> год</w:t>
      </w:r>
      <w:r>
        <w:rPr>
          <w:rFonts w:ascii="Times New Roman" w:hAnsi="Times New Roman" w:cs="Times New Roman"/>
          <w:sz w:val="28"/>
          <w:szCs w:val="28"/>
        </w:rPr>
        <w:t>у</w:t>
      </w:r>
      <w:r w:rsidRPr="00E362C4">
        <w:rPr>
          <w:rFonts w:ascii="Times New Roman" w:hAnsi="Times New Roman" w:cs="Times New Roman"/>
          <w:sz w:val="28"/>
          <w:szCs w:val="28"/>
        </w:rPr>
        <w:t>;</w:t>
      </w:r>
    </w:p>
    <w:p w:rsidR="005943E2" w:rsidRPr="00E362C4" w:rsidRDefault="005943E2" w:rsidP="005943E2">
      <w:pPr>
        <w:pStyle w:val="ConsPlusNormal0"/>
        <w:ind w:firstLine="709"/>
        <w:jc w:val="both"/>
        <w:rPr>
          <w:rFonts w:ascii="Times New Roman" w:hAnsi="Times New Roman" w:cs="Times New Roman"/>
          <w:sz w:val="28"/>
          <w:szCs w:val="28"/>
        </w:rPr>
      </w:pPr>
      <w:proofErr w:type="spellStart"/>
      <w:r w:rsidRPr="00E362C4">
        <w:rPr>
          <w:rFonts w:ascii="Times New Roman" w:hAnsi="Times New Roman" w:cs="Times New Roman"/>
          <w:sz w:val="28"/>
          <w:szCs w:val="28"/>
        </w:rPr>
        <w:t>Vi</w:t>
      </w:r>
      <w:proofErr w:type="spellEnd"/>
      <w:r w:rsidRPr="00E362C4">
        <w:rPr>
          <w:rFonts w:ascii="Times New Roman" w:hAnsi="Times New Roman" w:cs="Times New Roman"/>
          <w:sz w:val="28"/>
          <w:szCs w:val="28"/>
        </w:rPr>
        <w:t xml:space="preserve"> – объем средств, необходимый i-</w:t>
      </w:r>
      <w:proofErr w:type="spellStart"/>
      <w:r w:rsidRPr="00E362C4">
        <w:rPr>
          <w:rFonts w:ascii="Times New Roman" w:hAnsi="Times New Roman" w:cs="Times New Roman"/>
          <w:sz w:val="28"/>
          <w:szCs w:val="28"/>
        </w:rPr>
        <w:t>му</w:t>
      </w:r>
      <w:proofErr w:type="spellEnd"/>
      <w:r w:rsidRPr="00E362C4">
        <w:rPr>
          <w:rFonts w:ascii="Times New Roman" w:hAnsi="Times New Roman" w:cs="Times New Roman"/>
          <w:sz w:val="28"/>
          <w:szCs w:val="28"/>
        </w:rPr>
        <w:t xml:space="preserve"> муниципальному образованию на </w:t>
      </w:r>
      <w:r>
        <w:rPr>
          <w:rFonts w:ascii="Times New Roman" w:hAnsi="Times New Roman" w:cs="Times New Roman"/>
          <w:sz w:val="28"/>
          <w:szCs w:val="28"/>
        </w:rPr>
        <w:t xml:space="preserve">реализацию мероприятия, указанного в пункте 2 настоящего Порядка, в </w:t>
      </w:r>
      <w:r w:rsidRPr="00E362C4">
        <w:rPr>
          <w:rFonts w:ascii="Times New Roman" w:hAnsi="Times New Roman" w:cs="Times New Roman"/>
          <w:sz w:val="28"/>
          <w:szCs w:val="28"/>
        </w:rPr>
        <w:t>соответствующ</w:t>
      </w:r>
      <w:r>
        <w:rPr>
          <w:rFonts w:ascii="Times New Roman" w:hAnsi="Times New Roman" w:cs="Times New Roman"/>
          <w:sz w:val="28"/>
          <w:szCs w:val="28"/>
        </w:rPr>
        <w:t>ем</w:t>
      </w:r>
      <w:r w:rsidRPr="00E362C4">
        <w:rPr>
          <w:rFonts w:ascii="Times New Roman" w:hAnsi="Times New Roman" w:cs="Times New Roman"/>
          <w:sz w:val="28"/>
          <w:szCs w:val="28"/>
        </w:rPr>
        <w:t xml:space="preserve"> финансов</w:t>
      </w:r>
      <w:r>
        <w:rPr>
          <w:rFonts w:ascii="Times New Roman" w:hAnsi="Times New Roman" w:cs="Times New Roman"/>
          <w:sz w:val="28"/>
          <w:szCs w:val="28"/>
        </w:rPr>
        <w:t>ом</w:t>
      </w:r>
      <w:r w:rsidRPr="00E362C4">
        <w:rPr>
          <w:rFonts w:ascii="Times New Roman" w:hAnsi="Times New Roman" w:cs="Times New Roman"/>
          <w:sz w:val="28"/>
          <w:szCs w:val="28"/>
        </w:rPr>
        <w:t xml:space="preserve"> год</w:t>
      </w:r>
      <w:r>
        <w:rPr>
          <w:rFonts w:ascii="Times New Roman" w:hAnsi="Times New Roman" w:cs="Times New Roman"/>
          <w:sz w:val="28"/>
          <w:szCs w:val="28"/>
        </w:rPr>
        <w:t>у</w:t>
      </w:r>
      <w:r w:rsidRPr="00E362C4">
        <w:rPr>
          <w:rFonts w:ascii="Times New Roman" w:hAnsi="Times New Roman" w:cs="Times New Roman"/>
          <w:sz w:val="28"/>
          <w:szCs w:val="28"/>
        </w:rPr>
        <w:t>, согласно представленной заявке.</w:t>
      </w:r>
    </w:p>
    <w:p w:rsidR="005943E2" w:rsidRPr="00FC5896" w:rsidRDefault="005943E2" w:rsidP="005943E2">
      <w:pPr>
        <w:pStyle w:val="ConsPlusNormal0"/>
        <w:ind w:firstLine="709"/>
        <w:jc w:val="both"/>
        <w:rPr>
          <w:rFonts w:ascii="Times New Roman" w:hAnsi="Times New Roman" w:cs="Times New Roman"/>
          <w:sz w:val="28"/>
          <w:szCs w:val="28"/>
        </w:rPr>
      </w:pPr>
      <w:r w:rsidRPr="00E362C4">
        <w:rPr>
          <w:rFonts w:ascii="Times New Roman" w:hAnsi="Times New Roman" w:cs="Times New Roman"/>
          <w:sz w:val="28"/>
          <w:szCs w:val="28"/>
        </w:rPr>
        <w:t>В первоочередном порядке средства субсидий направляются на погашение кредиторской задолженности муниципального образования, возникшей по обязательствам областного бюджета в предшествующем году.</w:t>
      </w:r>
    </w:p>
    <w:p w:rsidR="005943E2" w:rsidRPr="00FC5896" w:rsidRDefault="005943E2"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w:t>
      </w:r>
      <w:r w:rsidRPr="00FC5896">
        <w:rPr>
          <w:rFonts w:ascii="Times New Roman" w:hAnsi="Times New Roman" w:cs="Times New Roman"/>
          <w:sz w:val="28"/>
          <w:szCs w:val="28"/>
        </w:rPr>
        <w:t xml:space="preserve">. </w:t>
      </w:r>
      <w:r w:rsidRPr="00860918">
        <w:rPr>
          <w:rFonts w:ascii="Times New Roman" w:hAnsi="Times New Roman" w:cs="Times New Roman"/>
          <w:sz w:val="28"/>
          <w:szCs w:val="28"/>
        </w:rPr>
        <w:t>Распределение субсидий между муниципальными образованиями устанавливается законом Брянской области об областном бюджете на соответствующий финансовый год и на плановый период и (или) нормативными правовыми актами Правительства Брянской области</w:t>
      </w:r>
      <w:r>
        <w:rPr>
          <w:rFonts w:ascii="Times New Roman" w:hAnsi="Times New Roman" w:cs="Times New Roman"/>
          <w:sz w:val="28"/>
          <w:szCs w:val="28"/>
        </w:rPr>
        <w:t>.</w:t>
      </w:r>
    </w:p>
    <w:p w:rsidR="005943E2" w:rsidRPr="00FC5896" w:rsidRDefault="005943E2" w:rsidP="005943E2">
      <w:pPr>
        <w:autoSpaceDE w:val="0"/>
        <w:autoSpaceDN w:val="0"/>
        <w:adjustRightInd w:val="0"/>
        <w:ind w:firstLine="709"/>
        <w:jc w:val="both"/>
        <w:rPr>
          <w:sz w:val="28"/>
          <w:szCs w:val="28"/>
        </w:rPr>
      </w:pPr>
      <w:r>
        <w:rPr>
          <w:sz w:val="28"/>
          <w:szCs w:val="28"/>
        </w:rPr>
        <w:t>10</w:t>
      </w:r>
      <w:r w:rsidRPr="00EB26D0">
        <w:rPr>
          <w:sz w:val="28"/>
          <w:szCs w:val="28"/>
        </w:rPr>
        <w:t xml:space="preserve">. </w:t>
      </w:r>
      <w:r>
        <w:rPr>
          <w:sz w:val="28"/>
          <w:szCs w:val="28"/>
        </w:rPr>
        <w:t>Предоставление</w:t>
      </w:r>
      <w:r w:rsidRPr="00860918">
        <w:rPr>
          <w:sz w:val="28"/>
          <w:szCs w:val="28"/>
        </w:rPr>
        <w:t xml:space="preserve"> субсидий</w:t>
      </w:r>
      <w:r>
        <w:rPr>
          <w:sz w:val="28"/>
          <w:szCs w:val="28"/>
        </w:rPr>
        <w:t xml:space="preserve"> из областного бюджета в 2020-2021 годах</w:t>
      </w:r>
      <w:r w:rsidRPr="00860918">
        <w:rPr>
          <w:sz w:val="28"/>
          <w:szCs w:val="28"/>
        </w:rPr>
        <w:t xml:space="preserve"> бюджет</w:t>
      </w:r>
      <w:r>
        <w:rPr>
          <w:sz w:val="28"/>
          <w:szCs w:val="28"/>
        </w:rPr>
        <w:t>ам</w:t>
      </w:r>
      <w:r w:rsidRPr="00860918">
        <w:rPr>
          <w:sz w:val="28"/>
          <w:szCs w:val="28"/>
        </w:rPr>
        <w:t xml:space="preserve"> муниципальных образований осуществляется в установленном законом порядке и в пределах лимитов бюджетных обязательств, предусмотренных департаменту,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5943E2" w:rsidRPr="00EB26D0" w:rsidRDefault="005943E2" w:rsidP="005943E2">
      <w:pPr>
        <w:autoSpaceDE w:val="0"/>
        <w:autoSpaceDN w:val="0"/>
        <w:adjustRightInd w:val="0"/>
        <w:ind w:firstLine="709"/>
        <w:jc w:val="both"/>
        <w:rPr>
          <w:sz w:val="28"/>
          <w:szCs w:val="28"/>
        </w:rPr>
      </w:pPr>
      <w:r w:rsidRPr="00FC5896">
        <w:rPr>
          <w:sz w:val="28"/>
          <w:szCs w:val="28"/>
        </w:rPr>
        <w:t>1</w:t>
      </w:r>
      <w:r>
        <w:rPr>
          <w:sz w:val="28"/>
          <w:szCs w:val="28"/>
        </w:rPr>
        <w:t>1</w:t>
      </w:r>
      <w:r w:rsidRPr="00FC5896">
        <w:rPr>
          <w:sz w:val="28"/>
          <w:szCs w:val="28"/>
        </w:rPr>
        <w:t xml:space="preserve">. </w:t>
      </w:r>
      <w:r w:rsidRPr="00EB26D0">
        <w:rPr>
          <w:sz w:val="28"/>
          <w:szCs w:val="28"/>
        </w:rPr>
        <w:t>Предоставление субсидий осуществляется на основании соглашения.</w:t>
      </w:r>
    </w:p>
    <w:p w:rsidR="005943E2" w:rsidRPr="00EB26D0" w:rsidRDefault="005943E2" w:rsidP="005943E2">
      <w:pPr>
        <w:autoSpaceDE w:val="0"/>
        <w:autoSpaceDN w:val="0"/>
        <w:adjustRightInd w:val="0"/>
        <w:ind w:firstLine="709"/>
        <w:jc w:val="both"/>
        <w:rPr>
          <w:sz w:val="28"/>
          <w:szCs w:val="28"/>
        </w:rPr>
      </w:pPr>
      <w:proofErr w:type="gramStart"/>
      <w:r w:rsidRPr="00EB26D0">
        <w:rPr>
          <w:sz w:val="28"/>
          <w:szCs w:val="28"/>
        </w:rPr>
        <w:t xml:space="preserve">В случае отсутствия </w:t>
      </w:r>
      <w:proofErr w:type="spellStart"/>
      <w:r w:rsidRPr="00EB26D0">
        <w:rPr>
          <w:sz w:val="28"/>
          <w:szCs w:val="28"/>
        </w:rPr>
        <w:t>софинансирования</w:t>
      </w:r>
      <w:proofErr w:type="spellEnd"/>
      <w:r w:rsidRPr="00EB26D0">
        <w:rPr>
          <w:sz w:val="28"/>
          <w:szCs w:val="28"/>
        </w:rPr>
        <w:t xml:space="preserve">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w:t>
      </w:r>
      <w:proofErr w:type="gramEnd"/>
    </w:p>
    <w:p w:rsidR="005943E2" w:rsidRDefault="005943E2" w:rsidP="005943E2">
      <w:pPr>
        <w:pStyle w:val="ConsPlusNormal0"/>
        <w:ind w:firstLine="709"/>
        <w:jc w:val="both"/>
        <w:rPr>
          <w:rFonts w:ascii="Times New Roman" w:hAnsi="Times New Roman" w:cs="Times New Roman"/>
          <w:sz w:val="28"/>
          <w:szCs w:val="28"/>
        </w:rPr>
      </w:pPr>
      <w:r w:rsidRPr="00EB26D0">
        <w:rPr>
          <w:rFonts w:ascii="Times New Roman" w:hAnsi="Times New Roman" w:cs="Times New Roman"/>
          <w:sz w:val="28"/>
          <w:szCs w:val="28"/>
        </w:rPr>
        <w:t xml:space="preserve">В случае </w:t>
      </w:r>
      <w:proofErr w:type="spellStart"/>
      <w:r w:rsidRPr="00EB26D0">
        <w:rPr>
          <w:rFonts w:ascii="Times New Roman" w:hAnsi="Times New Roman" w:cs="Times New Roman"/>
          <w:sz w:val="28"/>
          <w:szCs w:val="28"/>
        </w:rPr>
        <w:t>софинансирования</w:t>
      </w:r>
      <w:proofErr w:type="spellEnd"/>
      <w:r w:rsidRPr="00EB26D0">
        <w:rPr>
          <w:rFonts w:ascii="Times New Roman" w:hAnsi="Times New Roman" w:cs="Times New Roman"/>
          <w:sz w:val="28"/>
          <w:szCs w:val="28"/>
        </w:rPr>
        <w:t xml:space="preserve"> из федерального бюджета расходных обязатель</w:t>
      </w:r>
      <w:proofErr w:type="gramStart"/>
      <w:r w:rsidRPr="00EB26D0">
        <w:rPr>
          <w:rFonts w:ascii="Times New Roman" w:hAnsi="Times New Roman" w:cs="Times New Roman"/>
          <w:sz w:val="28"/>
          <w:szCs w:val="28"/>
        </w:rPr>
        <w:t>ств Бр</w:t>
      </w:r>
      <w:proofErr w:type="gramEnd"/>
      <w:r w:rsidRPr="00EB26D0">
        <w:rPr>
          <w:rFonts w:ascii="Times New Roman" w:hAnsi="Times New Roman" w:cs="Times New Roman"/>
          <w:sz w:val="28"/>
          <w:szCs w:val="28"/>
        </w:rPr>
        <w:t>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w:t>
      </w:r>
    </w:p>
    <w:p w:rsidR="005943E2" w:rsidRPr="000F72DA" w:rsidRDefault="005943E2" w:rsidP="005943E2">
      <w:pPr>
        <w:pStyle w:val="ConsPlusNormal0"/>
        <w:ind w:firstLine="709"/>
        <w:jc w:val="both"/>
        <w:rPr>
          <w:rFonts w:ascii="Times New Roman" w:hAnsi="Times New Roman" w:cs="Times New Roman"/>
          <w:sz w:val="28"/>
          <w:szCs w:val="28"/>
          <w:highlight w:val="yellow"/>
        </w:rPr>
      </w:pPr>
      <w:r w:rsidRPr="00EB26D0">
        <w:rPr>
          <w:rFonts w:ascii="Times New Roman" w:hAnsi="Times New Roman" w:cs="Times New Roman"/>
          <w:sz w:val="28"/>
          <w:szCs w:val="28"/>
        </w:rPr>
        <w:t>1</w:t>
      </w:r>
      <w:r>
        <w:rPr>
          <w:rFonts w:ascii="Times New Roman" w:hAnsi="Times New Roman" w:cs="Times New Roman"/>
          <w:sz w:val="28"/>
          <w:szCs w:val="28"/>
        </w:rPr>
        <w:t>2</w:t>
      </w:r>
      <w:r w:rsidRPr="00EB26D0">
        <w:rPr>
          <w:rFonts w:ascii="Times New Roman" w:hAnsi="Times New Roman" w:cs="Times New Roman"/>
          <w:sz w:val="28"/>
          <w:szCs w:val="28"/>
        </w:rPr>
        <w:t>. В случае несоблюдения органом местного самоуправления муниципального образования обязательств, предусмотренных соглашением, департамент вправе приостановить перечисление субсидии, о чем информирует орган местного самоуправления муниципального образования с указанием причин и срока, необходимого для устранения нарушений.</w:t>
      </w:r>
    </w:p>
    <w:p w:rsidR="005943E2" w:rsidRDefault="005943E2" w:rsidP="005943E2">
      <w:pPr>
        <w:pStyle w:val="ConsPlusNormal0"/>
        <w:ind w:firstLine="709"/>
        <w:jc w:val="both"/>
        <w:rPr>
          <w:rFonts w:ascii="Times New Roman" w:hAnsi="Times New Roman" w:cs="Times New Roman"/>
          <w:sz w:val="28"/>
          <w:szCs w:val="28"/>
        </w:rPr>
      </w:pPr>
      <w:r w:rsidRPr="00BC7831">
        <w:rPr>
          <w:rFonts w:ascii="Times New Roman" w:hAnsi="Times New Roman" w:cs="Times New Roman"/>
          <w:sz w:val="28"/>
          <w:szCs w:val="28"/>
        </w:rPr>
        <w:t>В случае не</w:t>
      </w:r>
      <w:r w:rsidR="006F023B">
        <w:rPr>
          <w:rFonts w:ascii="Times New Roman" w:hAnsi="Times New Roman" w:cs="Times New Roman"/>
          <w:sz w:val="28"/>
          <w:szCs w:val="28"/>
        </w:rPr>
        <w:t xml:space="preserve"> </w:t>
      </w:r>
      <w:r w:rsidRPr="00BC7831">
        <w:rPr>
          <w:rFonts w:ascii="Times New Roman" w:hAnsi="Times New Roman" w:cs="Times New Roman"/>
          <w:sz w:val="28"/>
          <w:szCs w:val="28"/>
        </w:rPr>
        <w:t xml:space="preserve">устранения органом местного самоуправления муниципального образования допущенных нарушений в установленный срок размер субсидии подлежит сокращению, а высвобождающиеся средства перераспределяются департаментом между другими муниципальными образованиями, имеющими право на получение субсидий в соответствии с </w:t>
      </w:r>
      <w:r w:rsidRPr="00BC7831">
        <w:rPr>
          <w:rFonts w:ascii="Times New Roman" w:hAnsi="Times New Roman" w:cs="Times New Roman"/>
          <w:sz w:val="28"/>
          <w:szCs w:val="28"/>
        </w:rPr>
        <w:lastRenderedPageBreak/>
        <w:t>пунктами 4, 5 настоящего Порядка.</w:t>
      </w:r>
    </w:p>
    <w:p w:rsidR="005943E2" w:rsidRPr="000F72DA" w:rsidRDefault="005943E2" w:rsidP="005943E2">
      <w:pPr>
        <w:pStyle w:val="ConsPlusNormal0"/>
        <w:ind w:firstLine="709"/>
        <w:jc w:val="both"/>
        <w:rPr>
          <w:rFonts w:ascii="Times New Roman" w:hAnsi="Times New Roman" w:cs="Times New Roman"/>
          <w:sz w:val="28"/>
          <w:szCs w:val="28"/>
          <w:highlight w:val="yellow"/>
        </w:rPr>
      </w:pPr>
      <w:r w:rsidRPr="00681EF6">
        <w:rPr>
          <w:rFonts w:ascii="Times New Roman" w:hAnsi="Times New Roman" w:cs="Times New Roman"/>
          <w:sz w:val="28"/>
          <w:szCs w:val="28"/>
        </w:rPr>
        <w:t>1</w:t>
      </w:r>
      <w:r>
        <w:rPr>
          <w:rFonts w:ascii="Times New Roman" w:hAnsi="Times New Roman" w:cs="Times New Roman"/>
          <w:sz w:val="28"/>
          <w:szCs w:val="28"/>
        </w:rPr>
        <w:t>3</w:t>
      </w:r>
      <w:r w:rsidRPr="00681EF6">
        <w:rPr>
          <w:rFonts w:ascii="Times New Roman" w:hAnsi="Times New Roman" w:cs="Times New Roman"/>
          <w:sz w:val="28"/>
          <w:szCs w:val="28"/>
        </w:rPr>
        <w:t>. В случае прекращения потребности в субсидиях департамент на основании письменного обращения муниципального образования вправе перераспределить неиспользованный объем субсидий между другими муниципальными образованиями, имеющими право на получение субсидий в соответствии с пунктами 4, 5 настоящего Порядка.</w:t>
      </w:r>
    </w:p>
    <w:p w:rsidR="005943E2" w:rsidRPr="00681EF6" w:rsidRDefault="005943E2" w:rsidP="005943E2">
      <w:pPr>
        <w:pStyle w:val="ConsPlusNormal0"/>
        <w:ind w:firstLine="709"/>
        <w:jc w:val="both"/>
        <w:rPr>
          <w:rFonts w:ascii="Times New Roman" w:hAnsi="Times New Roman" w:cs="Times New Roman"/>
          <w:sz w:val="28"/>
          <w:szCs w:val="28"/>
        </w:rPr>
      </w:pPr>
      <w:r w:rsidRPr="00681EF6">
        <w:rPr>
          <w:rFonts w:ascii="Times New Roman" w:hAnsi="Times New Roman" w:cs="Times New Roman"/>
          <w:sz w:val="28"/>
          <w:szCs w:val="28"/>
        </w:rPr>
        <w:t>1</w:t>
      </w:r>
      <w:r>
        <w:rPr>
          <w:rFonts w:ascii="Times New Roman" w:hAnsi="Times New Roman" w:cs="Times New Roman"/>
          <w:sz w:val="28"/>
          <w:szCs w:val="28"/>
        </w:rPr>
        <w:t>4</w:t>
      </w:r>
      <w:r w:rsidRPr="00681EF6">
        <w:rPr>
          <w:rFonts w:ascii="Times New Roman" w:hAnsi="Times New Roman" w:cs="Times New Roman"/>
          <w:sz w:val="28"/>
          <w:szCs w:val="28"/>
        </w:rPr>
        <w:t>. Остаток субсидий, образовавшийся в соответствии с пунктами 1</w:t>
      </w:r>
      <w:r>
        <w:rPr>
          <w:rFonts w:ascii="Times New Roman" w:hAnsi="Times New Roman" w:cs="Times New Roman"/>
          <w:sz w:val="28"/>
          <w:szCs w:val="28"/>
        </w:rPr>
        <w:t>2</w:t>
      </w:r>
      <w:r w:rsidRPr="00681EF6">
        <w:rPr>
          <w:rFonts w:ascii="Times New Roman" w:hAnsi="Times New Roman" w:cs="Times New Roman"/>
          <w:sz w:val="28"/>
          <w:szCs w:val="28"/>
        </w:rPr>
        <w:t xml:space="preserve"> и 1</w:t>
      </w:r>
      <w:r>
        <w:rPr>
          <w:rFonts w:ascii="Times New Roman" w:hAnsi="Times New Roman" w:cs="Times New Roman"/>
          <w:sz w:val="28"/>
          <w:szCs w:val="28"/>
        </w:rPr>
        <w:t>3</w:t>
      </w:r>
      <w:r w:rsidRPr="00681EF6">
        <w:rPr>
          <w:rFonts w:ascii="Times New Roman" w:hAnsi="Times New Roman" w:cs="Times New Roman"/>
          <w:sz w:val="28"/>
          <w:szCs w:val="28"/>
        </w:rPr>
        <w:t xml:space="preserve"> настоящего Порядка, может быть перераспределен на основании письменных обращений органов местного самоуправления муниципальных образований об увеличении (уменьшении) годового размера выделяемых субсидий с учетом фактического освоения средств, предусмотренных в соглашениях, выполнения условий и критериев, указанных в пунктах 4, 5 настоящего Порядка.</w:t>
      </w:r>
    </w:p>
    <w:p w:rsidR="005943E2" w:rsidRPr="00FC5896" w:rsidRDefault="005943E2" w:rsidP="005943E2">
      <w:pPr>
        <w:pStyle w:val="ConsPlusNormal0"/>
        <w:ind w:firstLine="709"/>
        <w:jc w:val="both"/>
        <w:rPr>
          <w:rFonts w:ascii="Times New Roman" w:hAnsi="Times New Roman" w:cs="Times New Roman"/>
          <w:sz w:val="28"/>
          <w:szCs w:val="28"/>
        </w:rPr>
      </w:pPr>
      <w:r w:rsidRPr="003F442E">
        <w:rPr>
          <w:rFonts w:ascii="Times New Roman" w:hAnsi="Times New Roman" w:cs="Times New Roman"/>
          <w:sz w:val="28"/>
          <w:szCs w:val="28"/>
        </w:rPr>
        <w:t>1</w:t>
      </w:r>
      <w:r>
        <w:rPr>
          <w:rFonts w:ascii="Times New Roman" w:hAnsi="Times New Roman" w:cs="Times New Roman"/>
          <w:sz w:val="28"/>
          <w:szCs w:val="28"/>
        </w:rPr>
        <w:t>5</w:t>
      </w:r>
      <w:r w:rsidRPr="003F442E">
        <w:rPr>
          <w:rFonts w:ascii="Times New Roman" w:hAnsi="Times New Roman" w:cs="Times New Roman"/>
          <w:sz w:val="28"/>
          <w:szCs w:val="28"/>
        </w:rPr>
        <w:t xml:space="preserve">.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w:t>
      </w:r>
      <w:r>
        <w:rPr>
          <w:rFonts w:ascii="Times New Roman" w:hAnsi="Times New Roman" w:cs="Times New Roman"/>
          <w:sz w:val="28"/>
          <w:szCs w:val="28"/>
        </w:rPr>
        <w:t>бюджетного</w:t>
      </w:r>
      <w:r w:rsidRPr="003F442E">
        <w:rPr>
          <w:rFonts w:ascii="Times New Roman" w:hAnsi="Times New Roman" w:cs="Times New Roman"/>
          <w:sz w:val="28"/>
          <w:szCs w:val="28"/>
        </w:rPr>
        <w:t xml:space="preserve"> законодательства</w:t>
      </w:r>
      <w:r>
        <w:rPr>
          <w:rFonts w:ascii="Times New Roman" w:hAnsi="Times New Roman" w:cs="Times New Roman"/>
          <w:sz w:val="28"/>
          <w:szCs w:val="28"/>
        </w:rPr>
        <w:t xml:space="preserve"> Российской Федерации</w:t>
      </w:r>
      <w:r w:rsidRPr="003F442E">
        <w:rPr>
          <w:rFonts w:ascii="Times New Roman" w:hAnsi="Times New Roman" w:cs="Times New Roman"/>
          <w:sz w:val="28"/>
          <w:szCs w:val="28"/>
        </w:rPr>
        <w:t>.</w:t>
      </w:r>
    </w:p>
    <w:p w:rsidR="005943E2" w:rsidRDefault="005943E2" w:rsidP="005943E2">
      <w:pPr>
        <w:pStyle w:val="ConsPlusNormal0"/>
        <w:ind w:firstLine="709"/>
        <w:jc w:val="both"/>
        <w:rPr>
          <w:rFonts w:ascii="Times New Roman" w:hAnsi="Times New Roman" w:cs="Times New Roman"/>
          <w:sz w:val="28"/>
          <w:szCs w:val="28"/>
        </w:rPr>
      </w:pPr>
      <w:bookmarkStart w:id="0" w:name="P45"/>
      <w:bookmarkEnd w:id="0"/>
      <w:r>
        <w:rPr>
          <w:rFonts w:ascii="Times New Roman" w:hAnsi="Times New Roman" w:cs="Times New Roman"/>
          <w:sz w:val="28"/>
          <w:szCs w:val="28"/>
        </w:rPr>
        <w:t xml:space="preserve">16. Эффективность использования субсидий оценивается ежегодно на основе показателя результативности </w:t>
      </w:r>
      <w:r w:rsidRPr="00860918">
        <w:rPr>
          <w:rFonts w:ascii="Times New Roman" w:hAnsi="Times New Roman" w:cs="Times New Roman"/>
          <w:sz w:val="28"/>
          <w:szCs w:val="28"/>
        </w:rPr>
        <w:t>(результат</w:t>
      </w:r>
      <w:r>
        <w:rPr>
          <w:rFonts w:ascii="Times New Roman" w:hAnsi="Times New Roman" w:cs="Times New Roman"/>
          <w:sz w:val="28"/>
          <w:szCs w:val="28"/>
        </w:rPr>
        <w:t>а</w:t>
      </w:r>
      <w:r w:rsidRPr="00860918">
        <w:rPr>
          <w:rFonts w:ascii="Times New Roman" w:hAnsi="Times New Roman" w:cs="Times New Roman"/>
          <w:sz w:val="28"/>
          <w:szCs w:val="28"/>
        </w:rPr>
        <w:t>)</w:t>
      </w:r>
      <w:r>
        <w:rPr>
          <w:rFonts w:ascii="Times New Roman" w:hAnsi="Times New Roman" w:cs="Times New Roman"/>
          <w:sz w:val="28"/>
          <w:szCs w:val="28"/>
        </w:rPr>
        <w:t xml:space="preserve"> использования </w:t>
      </w:r>
      <w:r w:rsidRPr="00860918">
        <w:rPr>
          <w:rFonts w:ascii="Times New Roman" w:hAnsi="Times New Roman" w:cs="Times New Roman"/>
          <w:sz w:val="28"/>
          <w:szCs w:val="28"/>
        </w:rPr>
        <w:t>субсидии</w:t>
      </w:r>
      <w:r>
        <w:rPr>
          <w:rFonts w:ascii="Times New Roman" w:hAnsi="Times New Roman" w:cs="Times New Roman"/>
          <w:sz w:val="28"/>
          <w:szCs w:val="28"/>
        </w:rPr>
        <w:t xml:space="preserve"> </w:t>
      </w:r>
      <w:r w:rsidRPr="00253438">
        <w:rPr>
          <w:rFonts w:ascii="Times New Roman" w:hAnsi="Times New Roman" w:cs="Times New Roman"/>
          <w:sz w:val="28"/>
          <w:szCs w:val="28"/>
        </w:rPr>
        <w:t>–</w:t>
      </w:r>
      <w:r w:rsidRPr="00221A21">
        <w:rPr>
          <w:rFonts w:ascii="Times New Roman" w:hAnsi="Times New Roman" w:cs="Times New Roman"/>
          <w:sz w:val="28"/>
          <w:szCs w:val="28"/>
        </w:rPr>
        <w:t xml:space="preserve"> </w:t>
      </w:r>
      <w:r w:rsidRPr="00FC5896">
        <w:rPr>
          <w:rFonts w:ascii="Times New Roman" w:hAnsi="Times New Roman" w:cs="Times New Roman"/>
          <w:sz w:val="28"/>
          <w:szCs w:val="28"/>
        </w:rPr>
        <w:t xml:space="preserve">протяженность введенных в действие распределительных газовых сетей </w:t>
      </w:r>
      <w:r>
        <w:rPr>
          <w:rFonts w:ascii="Times New Roman" w:hAnsi="Times New Roman" w:cs="Times New Roman"/>
          <w:sz w:val="28"/>
          <w:szCs w:val="28"/>
        </w:rPr>
        <w:t>и локальных водопроводов.</w:t>
      </w:r>
    </w:p>
    <w:p w:rsidR="005943E2" w:rsidRPr="00EB26D0" w:rsidRDefault="005943E2" w:rsidP="005943E2">
      <w:pPr>
        <w:autoSpaceDE w:val="0"/>
        <w:autoSpaceDN w:val="0"/>
        <w:adjustRightInd w:val="0"/>
        <w:ind w:firstLine="709"/>
        <w:jc w:val="both"/>
        <w:rPr>
          <w:sz w:val="28"/>
          <w:szCs w:val="28"/>
        </w:rPr>
      </w:pPr>
      <w:r w:rsidRPr="00EB26D0">
        <w:rPr>
          <w:sz w:val="28"/>
          <w:szCs w:val="28"/>
        </w:rPr>
        <w:t>1</w:t>
      </w:r>
      <w:r>
        <w:rPr>
          <w:sz w:val="28"/>
          <w:szCs w:val="28"/>
        </w:rPr>
        <w:t>7</w:t>
      </w:r>
      <w:r w:rsidRPr="00EB26D0">
        <w:rPr>
          <w:sz w:val="28"/>
          <w:szCs w:val="28"/>
        </w:rPr>
        <w:t xml:space="preserve">. </w:t>
      </w:r>
      <w:proofErr w:type="gramStart"/>
      <w:r w:rsidRPr="00EB26D0">
        <w:rPr>
          <w:sz w:val="28"/>
          <w:szCs w:val="28"/>
        </w:rPr>
        <w:t>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подпунктом «б» пункта 10 Правил формирования, предоставления и распределения субсидий, и в срок до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w:t>
      </w:r>
      <w:proofErr w:type="gramEnd"/>
      <w:r w:rsidRPr="00EB26D0">
        <w:rPr>
          <w:sz w:val="28"/>
          <w:szCs w:val="28"/>
        </w:rPr>
        <w:t>,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рассчитывается в соответствии с пунктами 16-18 Правил формирования, предоставления и распределения субсидий.</w:t>
      </w:r>
    </w:p>
    <w:p w:rsidR="005943E2" w:rsidRPr="00EB26D0" w:rsidRDefault="005943E2" w:rsidP="005943E2">
      <w:pPr>
        <w:autoSpaceDE w:val="0"/>
        <w:autoSpaceDN w:val="0"/>
        <w:adjustRightInd w:val="0"/>
        <w:ind w:firstLine="709"/>
        <w:jc w:val="both"/>
        <w:rPr>
          <w:sz w:val="28"/>
          <w:szCs w:val="28"/>
        </w:rPr>
      </w:pPr>
      <w:r w:rsidRPr="00EB26D0">
        <w:rPr>
          <w:sz w:val="28"/>
          <w:szCs w:val="28"/>
        </w:rPr>
        <w:t>1</w:t>
      </w:r>
      <w:r>
        <w:rPr>
          <w:sz w:val="28"/>
          <w:szCs w:val="28"/>
        </w:rPr>
        <w:t>8</w:t>
      </w:r>
      <w:r w:rsidRPr="00EB26D0">
        <w:rPr>
          <w:sz w:val="28"/>
          <w:szCs w:val="28"/>
        </w:rPr>
        <w:t xml:space="preserve">. </w:t>
      </w:r>
      <w:proofErr w:type="gramStart"/>
      <w:r w:rsidRPr="00EB26D0">
        <w:rPr>
          <w:sz w:val="28"/>
          <w:szCs w:val="28"/>
        </w:rPr>
        <w:t>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«в» пункта 10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w:t>
      </w:r>
      <w:proofErr w:type="gramEnd"/>
      <w:r w:rsidRPr="00EB26D0">
        <w:rPr>
          <w:sz w:val="28"/>
          <w:szCs w:val="28"/>
        </w:rPr>
        <w:t xml:space="preserve"> </w:t>
      </w:r>
      <w:proofErr w:type="gramStart"/>
      <w:r w:rsidRPr="00EB26D0">
        <w:rPr>
          <w:sz w:val="28"/>
          <w:szCs w:val="28"/>
        </w:rPr>
        <w:t xml:space="preserve">нарушения указанных обязательств, размеру субсидии на </w:t>
      </w:r>
      <w:proofErr w:type="spellStart"/>
      <w:r w:rsidRPr="00EB26D0">
        <w:rPr>
          <w:sz w:val="28"/>
          <w:szCs w:val="28"/>
        </w:rPr>
        <w:t>софинансирование</w:t>
      </w:r>
      <w:proofErr w:type="spellEnd"/>
      <w:r w:rsidRPr="00EB26D0">
        <w:rPr>
          <w:sz w:val="28"/>
          <w:szCs w:val="28"/>
        </w:rPr>
        <w:t xml:space="preserve">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w:t>
      </w:r>
      <w:r w:rsidRPr="00EB26D0">
        <w:rPr>
          <w:sz w:val="28"/>
          <w:szCs w:val="28"/>
        </w:rPr>
        <w:lastRenderedPageBreak/>
        <w:t>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w:t>
      </w:r>
      <w:proofErr w:type="gramEnd"/>
      <w:r w:rsidRPr="00EB26D0">
        <w:rPr>
          <w:sz w:val="28"/>
          <w:szCs w:val="28"/>
        </w:rPr>
        <w:t xml:space="preserve"> </w:t>
      </w:r>
      <w:proofErr w:type="gramStart"/>
      <w:r w:rsidRPr="00EB26D0">
        <w:rPr>
          <w:sz w:val="28"/>
          <w:szCs w:val="28"/>
        </w:rPr>
        <w:t>бюджета муниципального образования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абзацем седьмым пункта 20 Правил формирования, предоставления и распределения субсидий.</w:t>
      </w:r>
      <w:proofErr w:type="gramEnd"/>
    </w:p>
    <w:p w:rsidR="005943E2" w:rsidRPr="00EB26D0" w:rsidRDefault="005943E2" w:rsidP="005943E2">
      <w:pPr>
        <w:autoSpaceDE w:val="0"/>
        <w:autoSpaceDN w:val="0"/>
        <w:adjustRightInd w:val="0"/>
        <w:ind w:firstLine="709"/>
        <w:jc w:val="both"/>
        <w:rPr>
          <w:sz w:val="28"/>
          <w:szCs w:val="28"/>
        </w:rPr>
      </w:pPr>
      <w:r w:rsidRPr="00EB26D0">
        <w:rPr>
          <w:sz w:val="28"/>
          <w:szCs w:val="28"/>
        </w:rPr>
        <w:t xml:space="preserve">В случае одновременного нарушения муниципальным образованием обязательств, предусмотренных соглашением в соответствии с подпунктами «б», «в» пункта 10 Правил формирования, предоставления и распределения субсидий, возврату подлежит объем средств, соответствующий размеру субсидии на </w:t>
      </w:r>
      <w:proofErr w:type="spellStart"/>
      <w:r w:rsidRPr="00EB26D0">
        <w:rPr>
          <w:sz w:val="28"/>
          <w:szCs w:val="28"/>
        </w:rPr>
        <w:t>софинансирование</w:t>
      </w:r>
      <w:proofErr w:type="spellEnd"/>
      <w:r w:rsidRPr="00EB26D0">
        <w:rPr>
          <w:sz w:val="28"/>
          <w:szCs w:val="28"/>
        </w:rPr>
        <w:t xml:space="preserve"> капитальных вложений в объекты муниципальной собственности, определенный в соответствии с абзацем первым настоящего пункта.</w:t>
      </w:r>
    </w:p>
    <w:p w:rsidR="005943E2" w:rsidRPr="00EB26D0" w:rsidRDefault="005943E2" w:rsidP="005943E2">
      <w:pPr>
        <w:autoSpaceDE w:val="0"/>
        <w:autoSpaceDN w:val="0"/>
        <w:adjustRightInd w:val="0"/>
        <w:ind w:firstLine="709"/>
        <w:jc w:val="both"/>
        <w:rPr>
          <w:sz w:val="28"/>
          <w:szCs w:val="28"/>
        </w:rPr>
      </w:pPr>
      <w:r w:rsidRPr="00EB26D0">
        <w:rPr>
          <w:sz w:val="28"/>
          <w:szCs w:val="28"/>
        </w:rPr>
        <w:t>1</w:t>
      </w:r>
      <w:r>
        <w:rPr>
          <w:sz w:val="28"/>
          <w:szCs w:val="28"/>
        </w:rPr>
        <w:t>8</w:t>
      </w:r>
      <w:r w:rsidRPr="00EB26D0">
        <w:rPr>
          <w:sz w:val="28"/>
          <w:szCs w:val="28"/>
        </w:rPr>
        <w:t xml:space="preserve">(1). </w:t>
      </w:r>
      <w:proofErr w:type="gramStart"/>
      <w:r w:rsidRPr="00EB26D0">
        <w:rPr>
          <w:sz w:val="28"/>
          <w:szCs w:val="28"/>
        </w:rPr>
        <w:t>Расчет объема средств, подлежащих возврату из бюджета муниципального образования в областной бюджет, в случае предоставления консолидированной субсидии осуществляется отдельно для каждого мероприятия и (или) объекта капитального строительства (объекта недвижимого имущества), в отношении которого допущены нарушения обязательств, предусмотренных соглашением в соответствии с подпунктами «б» и «в» пункта 10 Правил формирования, предоставления и распределения субсидий, с учетом применения показателей результативности (результатов) использования</w:t>
      </w:r>
      <w:proofErr w:type="gramEnd"/>
      <w:r w:rsidRPr="00EB26D0">
        <w:rPr>
          <w:sz w:val="28"/>
          <w:szCs w:val="28"/>
        </w:rPr>
        <w:t xml:space="preserve"> </w:t>
      </w:r>
      <w:proofErr w:type="gramStart"/>
      <w:r w:rsidRPr="00EB26D0">
        <w:rPr>
          <w:sz w:val="28"/>
          <w:szCs w:val="28"/>
        </w:rPr>
        <w:t>консолидированной субсидии, предусмотренных для такого мероприятия и (или) объекта капитального строительства (объекта недвижимого имущества) в соответствующих правилах предоставления субсидии.</w:t>
      </w:r>
      <w:proofErr w:type="gramEnd"/>
      <w:r w:rsidRPr="00EB26D0">
        <w:rPr>
          <w:sz w:val="28"/>
          <w:szCs w:val="28"/>
        </w:rPr>
        <w:t xml:space="preserve">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капитального строительства (объектов недвижимого имущества) в соответствии с пунктами 16 и (или) 19 Правил формирования, предоставления и распределения субсидий, в отношении которых были допущены нарушения.</w:t>
      </w:r>
    </w:p>
    <w:p w:rsidR="005943E2" w:rsidRPr="00FC5896" w:rsidRDefault="005943E2"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19</w:t>
      </w:r>
      <w:r w:rsidRPr="00EB26D0">
        <w:rPr>
          <w:rFonts w:ascii="Times New Roman" w:hAnsi="Times New Roman" w:cs="Times New Roman"/>
          <w:sz w:val="28"/>
          <w:szCs w:val="28"/>
        </w:rPr>
        <w:t>. Основанием для освобождения муниципальных образований от применения мер ответственности, предусмотренных пунктами 1</w:t>
      </w:r>
      <w:r>
        <w:rPr>
          <w:rFonts w:ascii="Times New Roman" w:hAnsi="Times New Roman" w:cs="Times New Roman"/>
          <w:sz w:val="28"/>
          <w:szCs w:val="28"/>
        </w:rPr>
        <w:t>7</w:t>
      </w:r>
      <w:r w:rsidRPr="00EB26D0">
        <w:rPr>
          <w:rFonts w:ascii="Times New Roman" w:hAnsi="Times New Roman" w:cs="Times New Roman"/>
          <w:sz w:val="28"/>
          <w:szCs w:val="28"/>
        </w:rPr>
        <w:t>, 1</w:t>
      </w:r>
      <w:r>
        <w:rPr>
          <w:rFonts w:ascii="Times New Roman" w:hAnsi="Times New Roman" w:cs="Times New Roman"/>
          <w:sz w:val="28"/>
          <w:szCs w:val="28"/>
        </w:rPr>
        <w:t>8</w:t>
      </w:r>
      <w:r w:rsidRPr="00EB26D0">
        <w:rPr>
          <w:rFonts w:ascii="Times New Roman" w:hAnsi="Times New Roman" w:cs="Times New Roman"/>
          <w:sz w:val="28"/>
          <w:szCs w:val="28"/>
        </w:rPr>
        <w:t xml:space="preserve"> и 1</w:t>
      </w:r>
      <w:r>
        <w:rPr>
          <w:rFonts w:ascii="Times New Roman" w:hAnsi="Times New Roman" w:cs="Times New Roman"/>
          <w:sz w:val="28"/>
          <w:szCs w:val="28"/>
        </w:rPr>
        <w:t>8</w:t>
      </w:r>
      <w:r w:rsidRPr="00EB26D0">
        <w:rPr>
          <w:rFonts w:ascii="Times New Roman" w:hAnsi="Times New Roman" w:cs="Times New Roman"/>
          <w:sz w:val="28"/>
          <w:szCs w:val="28"/>
        </w:rPr>
        <w:t>(1) настоящего Порядка, является документально подтвержденное наступление обстоятельств непреодолимой силы установленных пунктом 20 Правил формирования, предоставл</w:t>
      </w:r>
      <w:r w:rsidR="00090799">
        <w:rPr>
          <w:rFonts w:ascii="Times New Roman" w:hAnsi="Times New Roman" w:cs="Times New Roman"/>
          <w:sz w:val="28"/>
          <w:szCs w:val="28"/>
        </w:rPr>
        <w:t xml:space="preserve">ения и распределения субсидий, </w:t>
      </w:r>
      <w:r w:rsidRPr="00EB26D0">
        <w:rPr>
          <w:rFonts w:ascii="Times New Roman" w:hAnsi="Times New Roman" w:cs="Times New Roman"/>
          <w:sz w:val="28"/>
          <w:szCs w:val="28"/>
        </w:rPr>
        <w:t>и препятствующих исполнению соответствующих обязательств.</w:t>
      </w:r>
    </w:p>
    <w:p w:rsidR="005943E2" w:rsidRPr="00FC5896" w:rsidRDefault="005943E2"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20</w:t>
      </w:r>
      <w:r w:rsidRPr="00FC5896">
        <w:rPr>
          <w:rFonts w:ascii="Times New Roman" w:hAnsi="Times New Roman" w:cs="Times New Roman"/>
          <w:sz w:val="28"/>
          <w:szCs w:val="28"/>
        </w:rPr>
        <w:t xml:space="preserve">. </w:t>
      </w:r>
      <w:r>
        <w:rPr>
          <w:rFonts w:ascii="Times New Roman" w:hAnsi="Times New Roman" w:cs="Times New Roman"/>
          <w:sz w:val="28"/>
          <w:szCs w:val="28"/>
        </w:rPr>
        <w:t>Органы местного самоуправления</w:t>
      </w:r>
      <w:r w:rsidRPr="00A84DC0">
        <w:rPr>
          <w:rFonts w:ascii="Times New Roman" w:hAnsi="Times New Roman" w:cs="Times New Roman"/>
          <w:sz w:val="28"/>
          <w:szCs w:val="28"/>
        </w:rPr>
        <w:t xml:space="preserve"> муниципальных образований </w:t>
      </w:r>
      <w:r>
        <w:rPr>
          <w:rFonts w:ascii="Times New Roman" w:hAnsi="Times New Roman" w:cs="Times New Roman"/>
          <w:sz w:val="28"/>
          <w:szCs w:val="28"/>
        </w:rPr>
        <w:t>при</w:t>
      </w:r>
      <w:r w:rsidRPr="00A84DC0">
        <w:rPr>
          <w:rFonts w:ascii="Times New Roman" w:hAnsi="Times New Roman" w:cs="Times New Roman"/>
          <w:sz w:val="28"/>
          <w:szCs w:val="28"/>
        </w:rPr>
        <w:t xml:space="preserve"> реализаци</w:t>
      </w:r>
      <w:r>
        <w:rPr>
          <w:rFonts w:ascii="Times New Roman" w:hAnsi="Times New Roman" w:cs="Times New Roman"/>
          <w:sz w:val="28"/>
          <w:szCs w:val="28"/>
        </w:rPr>
        <w:t>и</w:t>
      </w:r>
      <w:r w:rsidRPr="00A84DC0">
        <w:rPr>
          <w:rFonts w:ascii="Times New Roman" w:hAnsi="Times New Roman" w:cs="Times New Roman"/>
          <w:sz w:val="28"/>
          <w:szCs w:val="28"/>
        </w:rPr>
        <w:t xml:space="preserve"> </w:t>
      </w:r>
      <w:r>
        <w:rPr>
          <w:rFonts w:ascii="Times New Roman" w:hAnsi="Times New Roman" w:cs="Times New Roman"/>
          <w:sz w:val="28"/>
          <w:szCs w:val="28"/>
        </w:rPr>
        <w:t>мероприятий, указанных в</w:t>
      </w:r>
      <w:r w:rsidRPr="00A84DC0">
        <w:rPr>
          <w:rFonts w:ascii="Times New Roman" w:hAnsi="Times New Roman" w:cs="Times New Roman"/>
          <w:sz w:val="28"/>
          <w:szCs w:val="28"/>
        </w:rPr>
        <w:t xml:space="preserve"> </w:t>
      </w:r>
      <w:hyperlink r:id="rId11" w:history="1">
        <w:r w:rsidRPr="00B73774">
          <w:rPr>
            <w:rFonts w:ascii="Times New Roman" w:hAnsi="Times New Roman" w:cs="Times New Roman"/>
            <w:sz w:val="28"/>
            <w:szCs w:val="28"/>
          </w:rPr>
          <w:t>пункт</w:t>
        </w:r>
        <w:r>
          <w:rPr>
            <w:rFonts w:ascii="Times New Roman" w:hAnsi="Times New Roman" w:cs="Times New Roman"/>
            <w:sz w:val="28"/>
            <w:szCs w:val="28"/>
          </w:rPr>
          <w:t>е</w:t>
        </w:r>
        <w:r w:rsidRPr="00B73774">
          <w:rPr>
            <w:rFonts w:ascii="Times New Roman" w:hAnsi="Times New Roman" w:cs="Times New Roman"/>
            <w:sz w:val="28"/>
            <w:szCs w:val="28"/>
          </w:rPr>
          <w:t xml:space="preserve"> 2</w:t>
        </w:r>
      </w:hyperlink>
      <w:r w:rsidRPr="00A84DC0">
        <w:rPr>
          <w:rFonts w:ascii="Times New Roman" w:hAnsi="Times New Roman" w:cs="Times New Roman"/>
          <w:sz w:val="28"/>
          <w:szCs w:val="28"/>
        </w:rPr>
        <w:t xml:space="preserve"> настоящего Порядка</w:t>
      </w:r>
      <w:r>
        <w:rPr>
          <w:rFonts w:ascii="Times New Roman" w:hAnsi="Times New Roman" w:cs="Times New Roman"/>
          <w:sz w:val="28"/>
          <w:szCs w:val="28"/>
        </w:rPr>
        <w:t xml:space="preserve">, </w:t>
      </w:r>
      <w:r w:rsidRPr="00A84DC0">
        <w:rPr>
          <w:rFonts w:ascii="Times New Roman" w:hAnsi="Times New Roman" w:cs="Times New Roman"/>
          <w:sz w:val="28"/>
          <w:szCs w:val="28"/>
        </w:rPr>
        <w:t xml:space="preserve">осуществляют закупку работ, в соответствии с Федеральным </w:t>
      </w:r>
      <w:r w:rsidRPr="00B73774">
        <w:rPr>
          <w:rFonts w:ascii="Times New Roman" w:hAnsi="Times New Roman" w:cs="Times New Roman"/>
          <w:sz w:val="28"/>
          <w:szCs w:val="28"/>
        </w:rPr>
        <w:t xml:space="preserve">законом </w:t>
      </w:r>
      <w:r w:rsidR="00090799">
        <w:rPr>
          <w:rFonts w:ascii="Times New Roman" w:hAnsi="Times New Roman" w:cs="Times New Roman"/>
          <w:sz w:val="28"/>
          <w:szCs w:val="28"/>
        </w:rPr>
        <w:t>от</w:t>
      </w:r>
      <w:r>
        <w:rPr>
          <w:rFonts w:ascii="Times New Roman" w:hAnsi="Times New Roman" w:cs="Times New Roman"/>
          <w:sz w:val="28"/>
          <w:szCs w:val="28"/>
        </w:rPr>
        <w:t xml:space="preserve"> </w:t>
      </w:r>
      <w:r w:rsidRPr="00A84DC0">
        <w:rPr>
          <w:rFonts w:ascii="Times New Roman" w:hAnsi="Times New Roman" w:cs="Times New Roman"/>
          <w:sz w:val="28"/>
          <w:szCs w:val="28"/>
        </w:rPr>
        <w:t xml:space="preserve">5 </w:t>
      </w:r>
      <w:r w:rsidRPr="00A84DC0">
        <w:rPr>
          <w:rFonts w:ascii="Times New Roman" w:hAnsi="Times New Roman" w:cs="Times New Roman"/>
          <w:sz w:val="28"/>
          <w:szCs w:val="28"/>
        </w:rPr>
        <w:lastRenderedPageBreak/>
        <w:t xml:space="preserve">апреля 2013 года </w:t>
      </w:r>
      <w:r>
        <w:rPr>
          <w:rFonts w:ascii="Times New Roman" w:hAnsi="Times New Roman" w:cs="Times New Roman"/>
          <w:sz w:val="28"/>
          <w:szCs w:val="28"/>
        </w:rPr>
        <w:t>№</w:t>
      </w:r>
      <w:r w:rsidRPr="00A84DC0">
        <w:rPr>
          <w:rFonts w:ascii="Times New Roman" w:hAnsi="Times New Roman" w:cs="Times New Roman"/>
          <w:sz w:val="28"/>
          <w:szCs w:val="28"/>
        </w:rPr>
        <w:t xml:space="preserve"> 44-ФЗ </w:t>
      </w:r>
      <w:r>
        <w:rPr>
          <w:rFonts w:ascii="Times New Roman" w:hAnsi="Times New Roman" w:cs="Times New Roman"/>
          <w:sz w:val="28"/>
          <w:szCs w:val="28"/>
        </w:rPr>
        <w:t>«</w:t>
      </w:r>
      <w:r w:rsidRPr="00A84DC0">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w:t>
      </w:r>
      <w:r w:rsidRPr="00A84DC0">
        <w:rPr>
          <w:rFonts w:ascii="Times New Roman" w:hAnsi="Times New Roman" w:cs="Times New Roman"/>
          <w:sz w:val="28"/>
          <w:szCs w:val="28"/>
        </w:rPr>
        <w:t>.</w:t>
      </w:r>
    </w:p>
    <w:p w:rsidR="005943E2" w:rsidRDefault="005943E2"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Pr="00FC5896">
        <w:rPr>
          <w:rFonts w:ascii="Times New Roman" w:hAnsi="Times New Roman" w:cs="Times New Roman"/>
          <w:sz w:val="28"/>
          <w:szCs w:val="28"/>
        </w:rPr>
        <w:t>Органы местного самоуправления</w:t>
      </w:r>
      <w:r>
        <w:rPr>
          <w:rFonts w:ascii="Times New Roman" w:hAnsi="Times New Roman" w:cs="Times New Roman"/>
          <w:sz w:val="28"/>
          <w:szCs w:val="28"/>
        </w:rPr>
        <w:t xml:space="preserve"> муниципальных образований</w:t>
      </w:r>
      <w:r w:rsidRPr="00FC5896">
        <w:rPr>
          <w:rFonts w:ascii="Times New Roman" w:hAnsi="Times New Roman" w:cs="Times New Roman"/>
          <w:sz w:val="28"/>
          <w:szCs w:val="28"/>
        </w:rPr>
        <w:t xml:space="preserve"> </w:t>
      </w:r>
      <w:proofErr w:type="gramStart"/>
      <w:r w:rsidRPr="00FC5896">
        <w:rPr>
          <w:rFonts w:ascii="Times New Roman" w:hAnsi="Times New Roman" w:cs="Times New Roman"/>
          <w:sz w:val="28"/>
          <w:szCs w:val="28"/>
        </w:rPr>
        <w:t xml:space="preserve">предоставляют </w:t>
      </w:r>
      <w:r>
        <w:rPr>
          <w:rFonts w:ascii="Times New Roman" w:hAnsi="Times New Roman" w:cs="Times New Roman"/>
          <w:sz w:val="28"/>
          <w:szCs w:val="28"/>
        </w:rPr>
        <w:t>департаменту</w:t>
      </w:r>
      <w:r w:rsidRPr="00FC5896">
        <w:rPr>
          <w:rFonts w:ascii="Times New Roman" w:hAnsi="Times New Roman" w:cs="Times New Roman"/>
          <w:sz w:val="28"/>
          <w:szCs w:val="28"/>
        </w:rPr>
        <w:t xml:space="preserve"> документы</w:t>
      </w:r>
      <w:proofErr w:type="gramEnd"/>
      <w:r w:rsidRPr="00FC5896">
        <w:rPr>
          <w:rFonts w:ascii="Times New Roman" w:hAnsi="Times New Roman" w:cs="Times New Roman"/>
          <w:sz w:val="28"/>
          <w:szCs w:val="28"/>
        </w:rPr>
        <w:t>, подтверждающие проводимые расходы в соответствии с заключенным Соглашением о предоставлении субсидии.</w:t>
      </w:r>
    </w:p>
    <w:p w:rsidR="005943E2" w:rsidRPr="00FC5896" w:rsidRDefault="005943E2" w:rsidP="005943E2">
      <w:pPr>
        <w:pStyle w:val="ConsPlusNormal0"/>
        <w:ind w:firstLine="709"/>
        <w:jc w:val="both"/>
        <w:rPr>
          <w:rFonts w:ascii="Times New Roman" w:hAnsi="Times New Roman" w:cs="Times New Roman"/>
          <w:sz w:val="28"/>
          <w:szCs w:val="28"/>
        </w:rPr>
      </w:pPr>
      <w:r w:rsidRPr="00FC5896">
        <w:rPr>
          <w:rFonts w:ascii="Times New Roman" w:hAnsi="Times New Roman" w:cs="Times New Roman"/>
          <w:sz w:val="28"/>
          <w:szCs w:val="28"/>
        </w:rPr>
        <w:t>2</w:t>
      </w:r>
      <w:r>
        <w:rPr>
          <w:rFonts w:ascii="Times New Roman" w:hAnsi="Times New Roman" w:cs="Times New Roman"/>
          <w:sz w:val="28"/>
          <w:szCs w:val="28"/>
        </w:rPr>
        <w:t>2</w:t>
      </w:r>
      <w:r w:rsidRPr="00FC5896">
        <w:rPr>
          <w:rFonts w:ascii="Times New Roman" w:hAnsi="Times New Roman" w:cs="Times New Roman"/>
          <w:sz w:val="28"/>
          <w:szCs w:val="28"/>
        </w:rPr>
        <w:t>.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5943E2" w:rsidRPr="00FC5896" w:rsidRDefault="005943E2" w:rsidP="005943E2">
      <w:pPr>
        <w:pStyle w:val="ConsPlusNormal0"/>
        <w:ind w:firstLine="540"/>
        <w:jc w:val="both"/>
        <w:rPr>
          <w:rFonts w:ascii="Times New Roman" w:hAnsi="Times New Roman" w:cs="Times New Roman"/>
          <w:sz w:val="28"/>
          <w:szCs w:val="28"/>
        </w:rPr>
      </w:pPr>
      <w:r w:rsidRPr="00FC5896">
        <w:rPr>
          <w:rFonts w:ascii="Times New Roman" w:hAnsi="Times New Roman" w:cs="Times New Roman"/>
          <w:sz w:val="28"/>
          <w:szCs w:val="28"/>
        </w:rPr>
        <w:t>Неиспользованные по состоянию на 1 января очередного финансового года остатки средств субсидии подлежат возврату в областной бюджет.</w:t>
      </w:r>
    </w:p>
    <w:p w:rsidR="005943E2" w:rsidRPr="00FC5896" w:rsidRDefault="005943E2"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23</w:t>
      </w:r>
      <w:r w:rsidRPr="00FC5896">
        <w:rPr>
          <w:rFonts w:ascii="Times New Roman" w:hAnsi="Times New Roman" w:cs="Times New Roman"/>
          <w:sz w:val="28"/>
          <w:szCs w:val="28"/>
        </w:rPr>
        <w:t xml:space="preserve">. Органы местного самоуправления муниципальных образований обеспечивают целевое и эффективное использование бюджетных средств. Департамент осуществляет </w:t>
      </w:r>
      <w:proofErr w:type="gramStart"/>
      <w:r w:rsidRPr="00FC5896">
        <w:rPr>
          <w:rFonts w:ascii="Times New Roman" w:hAnsi="Times New Roman" w:cs="Times New Roman"/>
          <w:sz w:val="28"/>
          <w:szCs w:val="28"/>
        </w:rPr>
        <w:t>контроль за</w:t>
      </w:r>
      <w:proofErr w:type="gramEnd"/>
      <w:r w:rsidRPr="00FC5896">
        <w:rPr>
          <w:rFonts w:ascii="Times New Roman" w:hAnsi="Times New Roman" w:cs="Times New Roman"/>
          <w:sz w:val="28"/>
          <w:szCs w:val="28"/>
        </w:rPr>
        <w:t xml:space="preserve"> целевым использованием бюджетных средств, в том числе через ГКУ </w:t>
      </w:r>
      <w:r>
        <w:rPr>
          <w:rFonts w:ascii="Times New Roman" w:hAnsi="Times New Roman" w:cs="Times New Roman"/>
          <w:sz w:val="28"/>
          <w:szCs w:val="28"/>
        </w:rPr>
        <w:t>«</w:t>
      </w:r>
      <w:r w:rsidRPr="00FC5896">
        <w:rPr>
          <w:rFonts w:ascii="Times New Roman" w:hAnsi="Times New Roman" w:cs="Times New Roman"/>
          <w:sz w:val="28"/>
          <w:szCs w:val="28"/>
        </w:rPr>
        <w:t>Управление капитального строительства Брянской области</w:t>
      </w:r>
      <w:r>
        <w:rPr>
          <w:rFonts w:ascii="Times New Roman" w:hAnsi="Times New Roman" w:cs="Times New Roman"/>
          <w:sz w:val="28"/>
          <w:szCs w:val="28"/>
        </w:rPr>
        <w:t>»</w:t>
      </w:r>
      <w:r w:rsidRPr="00FC5896">
        <w:rPr>
          <w:rFonts w:ascii="Times New Roman" w:hAnsi="Times New Roman" w:cs="Times New Roman"/>
          <w:sz w:val="28"/>
          <w:szCs w:val="28"/>
        </w:rPr>
        <w:t>.</w:t>
      </w:r>
    </w:p>
    <w:p w:rsidR="005943E2" w:rsidRPr="00FC5896" w:rsidRDefault="005943E2"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24</w:t>
      </w:r>
      <w:r w:rsidRPr="00FC5896">
        <w:rPr>
          <w:rFonts w:ascii="Times New Roman" w:hAnsi="Times New Roman" w:cs="Times New Roman"/>
          <w:sz w:val="28"/>
          <w:szCs w:val="28"/>
        </w:rPr>
        <w:t xml:space="preserve">.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r w:rsidRPr="00EA5002">
        <w:rPr>
          <w:rFonts w:ascii="Times New Roman" w:hAnsi="Times New Roman" w:cs="Times New Roman"/>
          <w:sz w:val="28"/>
          <w:szCs w:val="28"/>
        </w:rPr>
        <w:t>пунктами 1</w:t>
      </w:r>
      <w:r>
        <w:rPr>
          <w:rFonts w:ascii="Times New Roman" w:hAnsi="Times New Roman" w:cs="Times New Roman"/>
          <w:sz w:val="28"/>
          <w:szCs w:val="28"/>
        </w:rPr>
        <w:t>7</w:t>
      </w:r>
      <w:r w:rsidRPr="00EA5002">
        <w:rPr>
          <w:rFonts w:ascii="Times New Roman" w:hAnsi="Times New Roman" w:cs="Times New Roman"/>
          <w:sz w:val="28"/>
          <w:szCs w:val="28"/>
        </w:rPr>
        <w:t xml:space="preserve">, </w:t>
      </w:r>
      <w:hyperlink w:anchor="P86" w:history="1">
        <w:r w:rsidRPr="00EA5002">
          <w:rPr>
            <w:rFonts w:ascii="Times New Roman" w:hAnsi="Times New Roman" w:cs="Times New Roman"/>
            <w:sz w:val="28"/>
            <w:szCs w:val="28"/>
          </w:rPr>
          <w:t>1</w:t>
        </w:r>
        <w:r>
          <w:rPr>
            <w:rFonts w:ascii="Times New Roman" w:hAnsi="Times New Roman" w:cs="Times New Roman"/>
            <w:sz w:val="28"/>
            <w:szCs w:val="28"/>
          </w:rPr>
          <w:t>8</w:t>
        </w:r>
        <w:r w:rsidRPr="00EA5002">
          <w:rPr>
            <w:rFonts w:ascii="Times New Roman" w:hAnsi="Times New Roman" w:cs="Times New Roman"/>
            <w:sz w:val="28"/>
            <w:szCs w:val="28"/>
          </w:rPr>
          <w:t>,</w:t>
        </w:r>
      </w:hyperlink>
      <w:r w:rsidRPr="00EA5002">
        <w:rPr>
          <w:rFonts w:ascii="Times New Roman" w:hAnsi="Times New Roman" w:cs="Times New Roman"/>
          <w:sz w:val="28"/>
          <w:szCs w:val="28"/>
        </w:rPr>
        <w:t xml:space="preserve"> 1</w:t>
      </w:r>
      <w:r>
        <w:rPr>
          <w:rFonts w:ascii="Times New Roman" w:hAnsi="Times New Roman" w:cs="Times New Roman"/>
          <w:sz w:val="28"/>
          <w:szCs w:val="28"/>
        </w:rPr>
        <w:t>8</w:t>
      </w:r>
      <w:r w:rsidRPr="00EA5002">
        <w:rPr>
          <w:rFonts w:ascii="Times New Roman" w:hAnsi="Times New Roman" w:cs="Times New Roman"/>
          <w:sz w:val="28"/>
          <w:szCs w:val="28"/>
        </w:rPr>
        <w:t>(1)</w:t>
      </w:r>
      <w:r w:rsidRPr="00FC5896">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874300" w:rsidRPr="00874300" w:rsidRDefault="005943E2" w:rsidP="00874300">
      <w:pPr>
        <w:pStyle w:val="ConsPlusNormal0"/>
        <w:ind w:firstLine="709"/>
        <w:jc w:val="both"/>
        <w:rPr>
          <w:sz w:val="28"/>
          <w:szCs w:val="28"/>
        </w:rPr>
        <w:sectPr w:rsidR="00874300" w:rsidRPr="00874300" w:rsidSect="00822883">
          <w:headerReference w:type="default" r:id="rId12"/>
          <w:pgSz w:w="11905" w:h="16838"/>
          <w:pgMar w:top="1134" w:right="850" w:bottom="1134" w:left="1701" w:header="426" w:footer="0" w:gutter="0"/>
          <w:cols w:space="720"/>
          <w:docGrid w:linePitch="360"/>
        </w:sectPr>
      </w:pPr>
      <w:r w:rsidRPr="00FC5896">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w:t>
      </w:r>
      <w:r w:rsidR="00874300">
        <w:rPr>
          <w:rFonts w:ascii="Times New Roman" w:hAnsi="Times New Roman" w:cs="Times New Roman"/>
          <w:sz w:val="28"/>
          <w:szCs w:val="28"/>
        </w:rPr>
        <w:t>бстоятельств непреодолимой сил</w:t>
      </w:r>
      <w:bookmarkStart w:id="1" w:name="P18"/>
      <w:bookmarkEnd w:id="1"/>
      <w:r w:rsidR="00874300">
        <w:rPr>
          <w:rFonts w:ascii="Times New Roman" w:hAnsi="Times New Roman" w:cs="Times New Roman"/>
          <w:sz w:val="28"/>
          <w:szCs w:val="28"/>
        </w:rPr>
        <w:t>ы.</w:t>
      </w:r>
    </w:p>
    <w:p w:rsidR="00874300" w:rsidRDefault="00874300" w:rsidP="00874300">
      <w:pPr>
        <w:pStyle w:val="ConsPlusNormal0"/>
        <w:outlineLvl w:val="1"/>
        <w:rPr>
          <w:rFonts w:ascii="Times New Roman" w:hAnsi="Times New Roman" w:cs="Times New Roman"/>
          <w:sz w:val="28"/>
          <w:szCs w:val="28"/>
        </w:rPr>
      </w:pPr>
    </w:p>
    <w:p w:rsidR="00874300" w:rsidRDefault="00874300" w:rsidP="003913A1">
      <w:pPr>
        <w:pStyle w:val="ConsPlusNormal0"/>
        <w:jc w:val="right"/>
        <w:outlineLvl w:val="1"/>
        <w:rPr>
          <w:rFonts w:ascii="Times New Roman" w:hAnsi="Times New Roman" w:cs="Times New Roman"/>
          <w:sz w:val="28"/>
          <w:szCs w:val="28"/>
        </w:rPr>
      </w:pPr>
    </w:p>
    <w:p w:rsidR="00874300" w:rsidRPr="00CD2BB5" w:rsidRDefault="00874300" w:rsidP="00422AFF">
      <w:pPr>
        <w:pStyle w:val="ConsPlusNormal0"/>
        <w:ind w:left="9498" w:firstLine="708"/>
        <w:jc w:val="both"/>
        <w:rPr>
          <w:rFonts w:ascii="Times New Roman" w:hAnsi="Times New Roman" w:cs="Times New Roman"/>
          <w:sz w:val="28"/>
          <w:szCs w:val="28"/>
        </w:rPr>
      </w:pPr>
      <w:r w:rsidRPr="00CD2BB5">
        <w:rPr>
          <w:rFonts w:ascii="Times New Roman" w:hAnsi="Times New Roman" w:cs="Times New Roman"/>
          <w:sz w:val="28"/>
          <w:szCs w:val="28"/>
        </w:rPr>
        <w:t>Приложение 1</w:t>
      </w:r>
    </w:p>
    <w:p w:rsidR="00874300" w:rsidRDefault="00874300" w:rsidP="00422AFF">
      <w:pPr>
        <w:pStyle w:val="ConsPlusTitle"/>
        <w:ind w:left="9498"/>
        <w:jc w:val="both"/>
        <w:outlineLvl w:val="0"/>
        <w:rPr>
          <w:rFonts w:ascii="Times New Roman" w:hAnsi="Times New Roman" w:cs="Times New Roman"/>
          <w:b w:val="0"/>
          <w:sz w:val="28"/>
          <w:szCs w:val="28"/>
        </w:rPr>
      </w:pPr>
      <w:r w:rsidRPr="00CD2BB5">
        <w:rPr>
          <w:rFonts w:ascii="Times New Roman" w:hAnsi="Times New Roman" w:cs="Times New Roman"/>
          <w:b w:val="0"/>
          <w:sz w:val="28"/>
          <w:szCs w:val="28"/>
        </w:rPr>
        <w:t>к Порядку предоставления субсидий</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из</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областного бюджета бюджетам</w:t>
      </w:r>
      <w:r w:rsidR="00422AFF">
        <w:rPr>
          <w:rFonts w:ascii="Times New Roman" w:hAnsi="Times New Roman" w:cs="Times New Roman"/>
          <w:b w:val="0"/>
          <w:sz w:val="28"/>
          <w:szCs w:val="28"/>
        </w:rPr>
        <w:t xml:space="preserve"> </w:t>
      </w:r>
      <w:r>
        <w:rPr>
          <w:rFonts w:ascii="Times New Roman" w:hAnsi="Times New Roman" w:cs="Times New Roman"/>
          <w:b w:val="0"/>
          <w:sz w:val="28"/>
          <w:szCs w:val="28"/>
        </w:rPr>
        <w:t>м</w:t>
      </w:r>
      <w:r w:rsidRPr="00CD2BB5">
        <w:rPr>
          <w:rFonts w:ascii="Times New Roman" w:hAnsi="Times New Roman" w:cs="Times New Roman"/>
          <w:b w:val="0"/>
          <w:sz w:val="28"/>
          <w:szCs w:val="28"/>
        </w:rPr>
        <w:t>униципальных образований Брянской</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области</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на развитие инженерной инфраструктуры</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на сельских территориях</w:t>
      </w:r>
    </w:p>
    <w:p w:rsidR="00874300" w:rsidRDefault="00874300" w:rsidP="00874300">
      <w:pPr>
        <w:pStyle w:val="ConsPlusTitle"/>
        <w:ind w:left="8789"/>
        <w:outlineLvl w:val="0"/>
        <w:rPr>
          <w:rFonts w:ascii="Times New Roman" w:hAnsi="Times New Roman" w:cs="Times New Roman"/>
          <w:b w:val="0"/>
          <w:sz w:val="28"/>
          <w:szCs w:val="28"/>
        </w:rPr>
      </w:pPr>
    </w:p>
    <w:p w:rsidR="00874300" w:rsidRDefault="00874300" w:rsidP="00874300">
      <w:pPr>
        <w:pStyle w:val="ConsPlusTitle"/>
        <w:ind w:left="8789"/>
        <w:outlineLvl w:val="0"/>
        <w:rPr>
          <w:rFonts w:ascii="Times New Roman" w:hAnsi="Times New Roman" w:cs="Times New Roman"/>
          <w:sz w:val="28"/>
          <w:szCs w:val="28"/>
        </w:rPr>
      </w:pPr>
    </w:p>
    <w:tbl>
      <w:tblPr>
        <w:tblStyle w:val="ac"/>
        <w:tblW w:w="14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91"/>
        <w:gridCol w:w="1834"/>
        <w:gridCol w:w="430"/>
        <w:gridCol w:w="112"/>
        <w:gridCol w:w="1158"/>
        <w:gridCol w:w="284"/>
        <w:gridCol w:w="718"/>
        <w:gridCol w:w="1124"/>
        <w:gridCol w:w="1003"/>
        <w:gridCol w:w="712"/>
        <w:gridCol w:w="701"/>
        <w:gridCol w:w="8"/>
        <w:gridCol w:w="709"/>
        <w:gridCol w:w="1417"/>
        <w:gridCol w:w="713"/>
        <w:gridCol w:w="244"/>
        <w:gridCol w:w="465"/>
        <w:gridCol w:w="415"/>
        <w:gridCol w:w="435"/>
        <w:gridCol w:w="567"/>
        <w:gridCol w:w="459"/>
        <w:gridCol w:w="675"/>
      </w:tblGrid>
      <w:tr w:rsidR="00874300" w:rsidTr="003A68A7">
        <w:tc>
          <w:tcPr>
            <w:tcW w:w="14742" w:type="dxa"/>
            <w:gridSpan w:val="23"/>
          </w:tcPr>
          <w:p w:rsidR="00874300" w:rsidRDefault="00874300" w:rsidP="003A68A7">
            <w:pPr>
              <w:pStyle w:val="ConsPlusNormal0"/>
              <w:jc w:val="center"/>
              <w:rPr>
                <w:rFonts w:ascii="Times New Roman" w:hAnsi="Times New Roman" w:cs="Times New Roman"/>
                <w:sz w:val="24"/>
                <w:szCs w:val="24"/>
              </w:rPr>
            </w:pPr>
            <w:r w:rsidRPr="00801681">
              <w:rPr>
                <w:rFonts w:ascii="Times New Roman" w:hAnsi="Times New Roman" w:cs="Times New Roman"/>
                <w:sz w:val="24"/>
                <w:szCs w:val="24"/>
              </w:rPr>
              <w:t>РЕЕСТР</w:t>
            </w:r>
          </w:p>
          <w:p w:rsidR="00874300" w:rsidRDefault="00874300" w:rsidP="003A68A7">
            <w:pPr>
              <w:pStyle w:val="ConsPlusNormal0"/>
              <w:jc w:val="center"/>
              <w:rPr>
                <w:rFonts w:ascii="Times New Roman" w:hAnsi="Times New Roman" w:cs="Times New Roman"/>
                <w:sz w:val="24"/>
                <w:szCs w:val="24"/>
              </w:rPr>
            </w:pPr>
            <w:r w:rsidRPr="00801681">
              <w:rPr>
                <w:rFonts w:ascii="Times New Roman" w:hAnsi="Times New Roman" w:cs="Times New Roman"/>
                <w:sz w:val="24"/>
                <w:szCs w:val="24"/>
              </w:rPr>
              <w:t xml:space="preserve">объектов инженерной инфраструктуры на сельских территориях, строительство (реконструкция) которых </w:t>
            </w:r>
            <w:r>
              <w:rPr>
                <w:rFonts w:ascii="Times New Roman" w:hAnsi="Times New Roman" w:cs="Times New Roman"/>
                <w:sz w:val="24"/>
                <w:szCs w:val="24"/>
              </w:rPr>
              <w:t>планируется</w:t>
            </w:r>
          </w:p>
          <w:p w:rsidR="00874300" w:rsidRPr="002E07A7" w:rsidRDefault="00874300" w:rsidP="003A68A7">
            <w:pPr>
              <w:pStyle w:val="ConsPlusNormal0"/>
              <w:jc w:val="center"/>
              <w:rPr>
                <w:rFonts w:ascii="Times New Roman" w:hAnsi="Times New Roman" w:cs="Times New Roman"/>
                <w:sz w:val="24"/>
                <w:szCs w:val="24"/>
                <w:vertAlign w:val="superscript"/>
              </w:rPr>
            </w:pPr>
            <w:r w:rsidRPr="00801681">
              <w:rPr>
                <w:rFonts w:ascii="Times New Roman" w:hAnsi="Times New Roman" w:cs="Times New Roman"/>
                <w:sz w:val="24"/>
                <w:szCs w:val="24"/>
              </w:rPr>
              <w:t>в рамках государственной программы «Комплексное развитие сельских территорий Брянской области»</w:t>
            </w:r>
            <w:r>
              <w:rPr>
                <w:rFonts w:ascii="Times New Roman" w:hAnsi="Times New Roman" w:cs="Times New Roman"/>
                <w:sz w:val="24"/>
                <w:szCs w:val="24"/>
                <w:vertAlign w:val="superscript"/>
              </w:rPr>
              <w:t>1</w:t>
            </w:r>
          </w:p>
        </w:tc>
      </w:tr>
      <w:tr w:rsidR="00874300" w:rsidTr="003A68A7">
        <w:tc>
          <w:tcPr>
            <w:tcW w:w="468" w:type="dxa"/>
          </w:tcPr>
          <w:p w:rsidR="00874300" w:rsidRPr="00801681" w:rsidRDefault="00874300" w:rsidP="003A68A7">
            <w:pPr>
              <w:pStyle w:val="ConsPlusNormal0"/>
              <w:jc w:val="both"/>
              <w:rPr>
                <w:rFonts w:ascii="Times New Roman" w:hAnsi="Times New Roman" w:cs="Times New Roman"/>
                <w:sz w:val="24"/>
                <w:szCs w:val="24"/>
              </w:rPr>
            </w:pPr>
          </w:p>
        </w:tc>
        <w:tc>
          <w:tcPr>
            <w:tcW w:w="2467" w:type="dxa"/>
            <w:gridSpan w:val="4"/>
          </w:tcPr>
          <w:p w:rsidR="00874300" w:rsidRPr="00801681" w:rsidRDefault="00874300" w:rsidP="003A68A7">
            <w:pPr>
              <w:pStyle w:val="ConsPlusNormal0"/>
              <w:jc w:val="both"/>
              <w:rPr>
                <w:rFonts w:ascii="Times New Roman" w:hAnsi="Times New Roman" w:cs="Times New Roman"/>
                <w:sz w:val="24"/>
                <w:szCs w:val="24"/>
              </w:rPr>
            </w:pPr>
          </w:p>
        </w:tc>
        <w:tc>
          <w:tcPr>
            <w:tcW w:w="1158" w:type="dxa"/>
          </w:tcPr>
          <w:p w:rsidR="00874300" w:rsidRPr="00801681" w:rsidRDefault="00874300" w:rsidP="003A68A7">
            <w:pPr>
              <w:pStyle w:val="ConsPlusNormal0"/>
              <w:jc w:val="both"/>
              <w:rPr>
                <w:rFonts w:ascii="Times New Roman" w:hAnsi="Times New Roman" w:cs="Times New Roman"/>
                <w:sz w:val="24"/>
                <w:szCs w:val="24"/>
              </w:rPr>
            </w:pPr>
          </w:p>
        </w:tc>
        <w:tc>
          <w:tcPr>
            <w:tcW w:w="7633" w:type="dxa"/>
            <w:gridSpan w:val="11"/>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880" w:type="dxa"/>
            <w:gridSpan w:val="2"/>
          </w:tcPr>
          <w:p w:rsidR="00874300" w:rsidRPr="00801681" w:rsidRDefault="00874300" w:rsidP="003A68A7">
            <w:pPr>
              <w:pStyle w:val="ConsPlusNormal0"/>
              <w:jc w:val="both"/>
              <w:rPr>
                <w:rFonts w:ascii="Times New Roman" w:hAnsi="Times New Roman" w:cs="Times New Roman"/>
                <w:sz w:val="24"/>
                <w:szCs w:val="24"/>
              </w:rPr>
            </w:pPr>
          </w:p>
        </w:tc>
        <w:tc>
          <w:tcPr>
            <w:tcW w:w="2136" w:type="dxa"/>
            <w:gridSpan w:val="4"/>
          </w:tcPr>
          <w:p w:rsidR="00874300" w:rsidRPr="00801681" w:rsidRDefault="00874300" w:rsidP="003A68A7">
            <w:pPr>
              <w:pStyle w:val="ConsPlusNormal0"/>
              <w:jc w:val="both"/>
              <w:rPr>
                <w:rFonts w:ascii="Times New Roman" w:hAnsi="Times New Roman" w:cs="Times New Roman"/>
                <w:sz w:val="24"/>
                <w:szCs w:val="24"/>
              </w:rPr>
            </w:pPr>
          </w:p>
        </w:tc>
      </w:tr>
      <w:tr w:rsidR="00874300" w:rsidTr="003A68A7">
        <w:tc>
          <w:tcPr>
            <w:tcW w:w="468" w:type="dxa"/>
          </w:tcPr>
          <w:p w:rsidR="00874300" w:rsidRPr="00801681" w:rsidRDefault="00874300" w:rsidP="003A68A7">
            <w:pPr>
              <w:pStyle w:val="ConsPlusNormal0"/>
              <w:jc w:val="both"/>
              <w:rPr>
                <w:rFonts w:ascii="Times New Roman" w:hAnsi="Times New Roman" w:cs="Times New Roman"/>
                <w:sz w:val="24"/>
                <w:szCs w:val="24"/>
              </w:rPr>
            </w:pPr>
          </w:p>
        </w:tc>
        <w:tc>
          <w:tcPr>
            <w:tcW w:w="2467" w:type="dxa"/>
            <w:gridSpan w:val="4"/>
          </w:tcPr>
          <w:p w:rsidR="00874300" w:rsidRPr="00801681" w:rsidRDefault="00874300" w:rsidP="003A68A7">
            <w:pPr>
              <w:pStyle w:val="ConsPlusNormal0"/>
              <w:jc w:val="both"/>
              <w:rPr>
                <w:rFonts w:ascii="Times New Roman" w:hAnsi="Times New Roman" w:cs="Times New Roman"/>
                <w:sz w:val="24"/>
                <w:szCs w:val="24"/>
              </w:rPr>
            </w:pPr>
          </w:p>
        </w:tc>
        <w:tc>
          <w:tcPr>
            <w:tcW w:w="1158" w:type="dxa"/>
          </w:tcPr>
          <w:p w:rsidR="00874300" w:rsidRPr="00801681" w:rsidRDefault="00874300" w:rsidP="003A68A7">
            <w:pPr>
              <w:pStyle w:val="ConsPlusNormal0"/>
              <w:jc w:val="both"/>
              <w:rPr>
                <w:rFonts w:ascii="Times New Roman" w:hAnsi="Times New Roman" w:cs="Times New Roman"/>
                <w:sz w:val="24"/>
                <w:szCs w:val="24"/>
              </w:rPr>
            </w:pPr>
          </w:p>
        </w:tc>
        <w:tc>
          <w:tcPr>
            <w:tcW w:w="7633" w:type="dxa"/>
            <w:gridSpan w:val="11"/>
            <w:tcBorders>
              <w:top w:val="single" w:sz="4" w:space="0" w:color="auto"/>
            </w:tcBorders>
          </w:tcPr>
          <w:p w:rsidR="00874300" w:rsidRPr="00801681" w:rsidRDefault="00874300" w:rsidP="003A68A7">
            <w:pPr>
              <w:pStyle w:val="ConsPlusNormal0"/>
              <w:jc w:val="center"/>
              <w:rPr>
                <w:rFonts w:ascii="Times New Roman" w:hAnsi="Times New Roman" w:cs="Times New Roman"/>
                <w:i/>
              </w:rPr>
            </w:pPr>
            <w:r w:rsidRPr="00801681">
              <w:rPr>
                <w:rFonts w:ascii="Times New Roman" w:hAnsi="Times New Roman" w:cs="Times New Roman"/>
                <w:i/>
              </w:rPr>
              <w:t>(наименование муниципального образования Брянской области)</w:t>
            </w:r>
          </w:p>
        </w:tc>
        <w:tc>
          <w:tcPr>
            <w:tcW w:w="880" w:type="dxa"/>
            <w:gridSpan w:val="2"/>
          </w:tcPr>
          <w:p w:rsidR="00874300" w:rsidRPr="00801681" w:rsidRDefault="00874300" w:rsidP="003A68A7">
            <w:pPr>
              <w:pStyle w:val="ConsPlusNormal0"/>
              <w:jc w:val="both"/>
              <w:rPr>
                <w:rFonts w:ascii="Times New Roman" w:hAnsi="Times New Roman" w:cs="Times New Roman"/>
                <w:sz w:val="24"/>
                <w:szCs w:val="24"/>
              </w:rPr>
            </w:pPr>
          </w:p>
        </w:tc>
        <w:tc>
          <w:tcPr>
            <w:tcW w:w="2136" w:type="dxa"/>
            <w:gridSpan w:val="4"/>
          </w:tcPr>
          <w:p w:rsidR="00874300" w:rsidRPr="00801681" w:rsidRDefault="00874300" w:rsidP="003A68A7">
            <w:pPr>
              <w:pStyle w:val="ConsPlusNormal0"/>
              <w:jc w:val="both"/>
              <w:rPr>
                <w:rFonts w:ascii="Times New Roman" w:hAnsi="Times New Roman" w:cs="Times New Roman"/>
                <w:sz w:val="24"/>
                <w:szCs w:val="24"/>
              </w:rPr>
            </w:pPr>
          </w:p>
        </w:tc>
      </w:tr>
      <w:tr w:rsidR="00874300" w:rsidTr="003A68A7">
        <w:tc>
          <w:tcPr>
            <w:tcW w:w="14742" w:type="dxa"/>
            <w:gridSpan w:val="23"/>
            <w:tcBorders>
              <w:bottom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3A68A7">
        <w:trPr>
          <w:trHeight w:val="601"/>
        </w:trPr>
        <w:tc>
          <w:tcPr>
            <w:tcW w:w="559" w:type="dxa"/>
            <w:gridSpan w:val="2"/>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пп</w:t>
            </w:r>
            <w:proofErr w:type="spellEnd"/>
          </w:p>
        </w:tc>
        <w:tc>
          <w:tcPr>
            <w:tcW w:w="1834" w:type="dxa"/>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Наименование объекта</w:t>
            </w:r>
          </w:p>
        </w:tc>
        <w:tc>
          <w:tcPr>
            <w:tcW w:w="1984" w:type="dxa"/>
            <w:gridSpan w:val="4"/>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Наименование и реквизиты НПА об утверждении генерального плана поселения/городского округа</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Реквизиты положительных заключений государственной экспертизы проектной документации и о достоверности определения сметной стоимости строительства</w:t>
            </w:r>
          </w:p>
        </w:tc>
        <w:tc>
          <w:tcPr>
            <w:tcW w:w="1715" w:type="dxa"/>
            <w:gridSpan w:val="2"/>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Срок строительства (</w:t>
            </w:r>
            <w:proofErr w:type="spellStart"/>
            <w:proofErr w:type="gramStart"/>
            <w:r>
              <w:rPr>
                <w:rFonts w:ascii="Times New Roman" w:hAnsi="Times New Roman" w:cs="Times New Roman"/>
                <w:sz w:val="24"/>
                <w:szCs w:val="24"/>
              </w:rPr>
              <w:t>реконструк-ции</w:t>
            </w:r>
            <w:proofErr w:type="spellEnd"/>
            <w:proofErr w:type="gramEnd"/>
            <w:r>
              <w:rPr>
                <w:rFonts w:ascii="Times New Roman" w:hAnsi="Times New Roman" w:cs="Times New Roman"/>
                <w:sz w:val="24"/>
                <w:szCs w:val="24"/>
              </w:rPr>
              <w:t>), год начала – год завершения</w:t>
            </w:r>
          </w:p>
        </w:tc>
        <w:tc>
          <w:tcPr>
            <w:tcW w:w="1418"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 xml:space="preserve">Мощность объекта, </w:t>
            </w:r>
            <w:proofErr w:type="gramStart"/>
            <w:r>
              <w:rPr>
                <w:rFonts w:ascii="Times New Roman" w:hAnsi="Times New Roman" w:cs="Times New Roman"/>
                <w:sz w:val="24"/>
                <w:szCs w:val="24"/>
              </w:rPr>
              <w:t>км</w:t>
            </w:r>
            <w:proofErr w:type="gramEnd"/>
          </w:p>
        </w:tc>
        <w:tc>
          <w:tcPr>
            <w:tcW w:w="1417" w:type="dxa"/>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Сметная стоимость, рублей</w:t>
            </w:r>
          </w:p>
        </w:tc>
        <w:tc>
          <w:tcPr>
            <w:tcW w:w="1422" w:type="dxa"/>
            <w:gridSpan w:val="3"/>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Остаток стоимости на начало года, рублей</w:t>
            </w:r>
          </w:p>
        </w:tc>
        <w:tc>
          <w:tcPr>
            <w:tcW w:w="2551" w:type="dxa"/>
            <w:gridSpan w:val="5"/>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Объем финансирования на 20__ год, рублей</w:t>
            </w:r>
          </w:p>
        </w:tc>
      </w:tr>
      <w:tr w:rsidR="00874300" w:rsidTr="003A68A7">
        <w:trPr>
          <w:trHeight w:val="276"/>
        </w:trPr>
        <w:tc>
          <w:tcPr>
            <w:tcW w:w="559" w:type="dxa"/>
            <w:gridSpan w:val="2"/>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both"/>
              <w:rPr>
                <w:rFonts w:ascii="Times New Roman" w:hAnsi="Times New Roman" w:cs="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984" w:type="dxa"/>
            <w:gridSpan w:val="4"/>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715" w:type="dxa"/>
            <w:gridSpan w:val="2"/>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874300" w:rsidRDefault="00874300" w:rsidP="003A68A7">
            <w:pPr>
              <w:pStyle w:val="ConsPlusNormal0"/>
              <w:ind w:left="113" w:right="113"/>
              <w:jc w:val="center"/>
              <w:rPr>
                <w:rFonts w:ascii="Times New Roman" w:hAnsi="Times New Roman" w:cs="Times New Roman"/>
                <w:sz w:val="24"/>
                <w:szCs w:val="24"/>
              </w:rPr>
            </w:pPr>
            <w:r>
              <w:rPr>
                <w:rFonts w:ascii="Times New Roman" w:hAnsi="Times New Roman" w:cs="Times New Roman"/>
                <w:sz w:val="24"/>
                <w:szCs w:val="24"/>
              </w:rPr>
              <w:t>по проекту</w:t>
            </w:r>
          </w:p>
        </w:tc>
        <w:tc>
          <w:tcPr>
            <w:tcW w:w="717"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874300" w:rsidRDefault="00874300" w:rsidP="003A68A7">
            <w:pPr>
              <w:pStyle w:val="ConsPlusNormal0"/>
              <w:ind w:left="113" w:right="113"/>
              <w:jc w:val="center"/>
              <w:rPr>
                <w:rFonts w:ascii="Times New Roman" w:hAnsi="Times New Roman" w:cs="Times New Roman"/>
                <w:sz w:val="24"/>
                <w:szCs w:val="24"/>
              </w:rPr>
            </w:pPr>
            <w:r>
              <w:rPr>
                <w:rFonts w:ascii="Times New Roman" w:hAnsi="Times New Roman" w:cs="Times New Roman"/>
                <w:sz w:val="24"/>
                <w:szCs w:val="24"/>
              </w:rPr>
              <w:t>ввод в действие в текущем году</w:t>
            </w:r>
          </w:p>
        </w:tc>
        <w:tc>
          <w:tcPr>
            <w:tcW w:w="1417" w:type="dxa"/>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422" w:type="dxa"/>
            <w:gridSpan w:val="3"/>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2551" w:type="dxa"/>
            <w:gridSpan w:val="5"/>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r>
      <w:tr w:rsidR="00874300" w:rsidTr="003A68A7">
        <w:trPr>
          <w:trHeight w:val="60"/>
        </w:trPr>
        <w:tc>
          <w:tcPr>
            <w:tcW w:w="559" w:type="dxa"/>
            <w:gridSpan w:val="2"/>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both"/>
              <w:rPr>
                <w:rFonts w:ascii="Times New Roman" w:hAnsi="Times New Roman" w:cs="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984" w:type="dxa"/>
            <w:gridSpan w:val="4"/>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715"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701" w:type="dxa"/>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ind w:left="113" w:right="113"/>
              <w:jc w:val="center"/>
              <w:rPr>
                <w:rFonts w:ascii="Times New Roman" w:hAnsi="Times New Roman" w:cs="Times New Roman"/>
                <w:sz w:val="24"/>
                <w:szCs w:val="24"/>
              </w:rPr>
            </w:pPr>
          </w:p>
        </w:tc>
        <w:tc>
          <w:tcPr>
            <w:tcW w:w="717"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ind w:left="113" w:right="113"/>
              <w:jc w:val="center"/>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422" w:type="dxa"/>
            <w:gridSpan w:val="3"/>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850" w:type="dxa"/>
            <w:gridSpan w:val="2"/>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всего</w:t>
            </w:r>
          </w:p>
        </w:tc>
        <w:tc>
          <w:tcPr>
            <w:tcW w:w="1701"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в том числе средств:</w:t>
            </w:r>
          </w:p>
        </w:tc>
      </w:tr>
      <w:tr w:rsidR="00874300" w:rsidTr="00A24EE7">
        <w:trPr>
          <w:cantSplit/>
          <w:trHeight w:val="1134"/>
        </w:trPr>
        <w:tc>
          <w:tcPr>
            <w:tcW w:w="559"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984" w:type="dxa"/>
            <w:gridSpan w:val="4"/>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715"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701" w:type="dxa"/>
            <w:vMerge/>
            <w:tcBorders>
              <w:top w:val="single" w:sz="4" w:space="0" w:color="auto"/>
              <w:left w:val="single" w:sz="4" w:space="0" w:color="auto"/>
              <w:bottom w:val="single" w:sz="4" w:space="0" w:color="auto"/>
              <w:right w:val="single" w:sz="4" w:space="0" w:color="auto"/>
            </w:tcBorders>
            <w:textDirection w:val="btLr"/>
            <w:vAlign w:val="center"/>
          </w:tcPr>
          <w:p w:rsidR="00874300" w:rsidRPr="00801681" w:rsidRDefault="00874300" w:rsidP="003A68A7">
            <w:pPr>
              <w:pStyle w:val="ConsPlusNormal0"/>
              <w:ind w:left="113" w:right="113"/>
              <w:jc w:val="center"/>
              <w:rPr>
                <w:rFonts w:ascii="Times New Roman" w:hAnsi="Times New Roman" w:cs="Times New Roman"/>
                <w:sz w:val="24"/>
                <w:szCs w:val="24"/>
              </w:rPr>
            </w:pPr>
          </w:p>
        </w:tc>
        <w:tc>
          <w:tcPr>
            <w:tcW w:w="717" w:type="dxa"/>
            <w:gridSpan w:val="2"/>
            <w:vMerge/>
            <w:tcBorders>
              <w:top w:val="single" w:sz="4" w:space="0" w:color="auto"/>
              <w:left w:val="single" w:sz="4" w:space="0" w:color="auto"/>
              <w:bottom w:val="single" w:sz="4" w:space="0" w:color="auto"/>
              <w:right w:val="single" w:sz="4" w:space="0" w:color="auto"/>
            </w:tcBorders>
            <w:textDirection w:val="btLr"/>
            <w:vAlign w:val="center"/>
          </w:tcPr>
          <w:p w:rsidR="00874300" w:rsidRPr="00801681" w:rsidRDefault="00874300" w:rsidP="003A68A7">
            <w:pPr>
              <w:pStyle w:val="ConsPlusNormal0"/>
              <w:ind w:left="113" w:right="113"/>
              <w:jc w:val="center"/>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422" w:type="dxa"/>
            <w:gridSpan w:val="3"/>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850"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74300" w:rsidRPr="00801681" w:rsidRDefault="00874300" w:rsidP="00A24EE7">
            <w:pPr>
              <w:pStyle w:val="ConsPlusNormal0"/>
              <w:ind w:left="-216" w:right="-142"/>
              <w:jc w:val="center"/>
              <w:rPr>
                <w:rFonts w:ascii="Times New Roman" w:hAnsi="Times New Roman" w:cs="Times New Roman"/>
                <w:sz w:val="24"/>
                <w:szCs w:val="24"/>
              </w:rPr>
            </w:pPr>
            <w:r>
              <w:rPr>
                <w:rFonts w:ascii="Times New Roman" w:hAnsi="Times New Roman" w:cs="Times New Roman"/>
                <w:sz w:val="24"/>
                <w:szCs w:val="24"/>
              </w:rPr>
              <w:t>областного бюджета</w:t>
            </w:r>
          </w:p>
        </w:tc>
        <w:tc>
          <w:tcPr>
            <w:tcW w:w="459" w:type="dxa"/>
            <w:tcBorders>
              <w:top w:val="single" w:sz="4" w:space="0" w:color="auto"/>
              <w:left w:val="single" w:sz="4" w:space="0" w:color="auto"/>
              <w:bottom w:val="single" w:sz="4" w:space="0" w:color="auto"/>
              <w:right w:val="single" w:sz="4" w:space="0" w:color="auto"/>
            </w:tcBorders>
            <w:textDirection w:val="btLr"/>
            <w:vAlign w:val="center"/>
          </w:tcPr>
          <w:p w:rsidR="00874300" w:rsidRPr="00801681" w:rsidRDefault="00874300" w:rsidP="00A24EE7">
            <w:pPr>
              <w:pStyle w:val="ConsPlusNormal0"/>
              <w:ind w:left="-216" w:right="-142"/>
              <w:jc w:val="center"/>
              <w:rPr>
                <w:rFonts w:ascii="Times New Roman" w:hAnsi="Times New Roman" w:cs="Times New Roman"/>
                <w:sz w:val="24"/>
                <w:szCs w:val="24"/>
              </w:rPr>
            </w:pPr>
            <w:r>
              <w:rPr>
                <w:rFonts w:ascii="Times New Roman" w:hAnsi="Times New Roman" w:cs="Times New Roman"/>
                <w:sz w:val="24"/>
                <w:szCs w:val="24"/>
              </w:rPr>
              <w:t>местного бюджета</w:t>
            </w:r>
          </w:p>
        </w:tc>
        <w:tc>
          <w:tcPr>
            <w:tcW w:w="675" w:type="dxa"/>
            <w:tcBorders>
              <w:top w:val="single" w:sz="4" w:space="0" w:color="auto"/>
              <w:left w:val="single" w:sz="4" w:space="0" w:color="auto"/>
              <w:bottom w:val="single" w:sz="4" w:space="0" w:color="auto"/>
              <w:right w:val="single" w:sz="4" w:space="0" w:color="auto"/>
            </w:tcBorders>
            <w:textDirection w:val="btLr"/>
            <w:vAlign w:val="center"/>
          </w:tcPr>
          <w:p w:rsidR="00874300" w:rsidRPr="00801681" w:rsidRDefault="00874300" w:rsidP="00A24EE7">
            <w:pPr>
              <w:pStyle w:val="ConsPlusNormal0"/>
              <w:ind w:left="-216" w:right="-142"/>
              <w:jc w:val="center"/>
              <w:rPr>
                <w:rFonts w:ascii="Times New Roman" w:hAnsi="Times New Roman" w:cs="Times New Roman"/>
                <w:sz w:val="24"/>
                <w:szCs w:val="24"/>
              </w:rPr>
            </w:pPr>
            <w:r>
              <w:rPr>
                <w:rFonts w:ascii="Times New Roman" w:hAnsi="Times New Roman" w:cs="Times New Roman"/>
                <w:sz w:val="24"/>
                <w:szCs w:val="24"/>
              </w:rPr>
              <w:t>внебюджетных источников</w:t>
            </w:r>
          </w:p>
        </w:tc>
      </w:tr>
      <w:tr w:rsidR="00874300" w:rsidTr="00A24EE7">
        <w:trPr>
          <w:cantSplit/>
          <w:trHeight w:val="319"/>
        </w:trPr>
        <w:tc>
          <w:tcPr>
            <w:tcW w:w="559"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1834"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gridSpan w:val="4"/>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3</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4</w:t>
            </w: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5</w:t>
            </w:r>
          </w:p>
        </w:tc>
        <w:tc>
          <w:tcPr>
            <w:tcW w:w="701" w:type="dxa"/>
            <w:tcBorders>
              <w:top w:val="single" w:sz="4" w:space="0" w:color="auto"/>
              <w:left w:val="single" w:sz="4" w:space="0" w:color="auto"/>
              <w:bottom w:val="single" w:sz="4" w:space="0" w:color="auto"/>
              <w:right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6</w:t>
            </w:r>
          </w:p>
        </w:tc>
        <w:tc>
          <w:tcPr>
            <w:tcW w:w="717" w:type="dxa"/>
            <w:gridSpan w:val="2"/>
            <w:tcBorders>
              <w:top w:val="single" w:sz="4" w:space="0" w:color="auto"/>
              <w:left w:val="single" w:sz="4" w:space="0" w:color="auto"/>
              <w:bottom w:val="single" w:sz="4" w:space="0" w:color="auto"/>
              <w:right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7</w:t>
            </w:r>
          </w:p>
        </w:tc>
        <w:tc>
          <w:tcPr>
            <w:tcW w:w="1417"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8</w:t>
            </w:r>
          </w:p>
        </w:tc>
        <w:tc>
          <w:tcPr>
            <w:tcW w:w="1422" w:type="dxa"/>
            <w:gridSpan w:val="3"/>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9</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11</w:t>
            </w:r>
          </w:p>
        </w:tc>
        <w:tc>
          <w:tcPr>
            <w:tcW w:w="459" w:type="dxa"/>
            <w:tcBorders>
              <w:top w:val="single" w:sz="4" w:space="0" w:color="auto"/>
              <w:left w:val="single" w:sz="4" w:space="0" w:color="auto"/>
              <w:bottom w:val="single" w:sz="4" w:space="0" w:color="auto"/>
              <w:right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12</w:t>
            </w:r>
          </w:p>
        </w:tc>
        <w:tc>
          <w:tcPr>
            <w:tcW w:w="675" w:type="dxa"/>
            <w:tcBorders>
              <w:top w:val="single" w:sz="4" w:space="0" w:color="auto"/>
              <w:left w:val="single" w:sz="4" w:space="0" w:color="auto"/>
              <w:bottom w:val="single" w:sz="4" w:space="0" w:color="auto"/>
              <w:right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13</w:t>
            </w:r>
          </w:p>
        </w:tc>
      </w:tr>
      <w:tr w:rsidR="00874300" w:rsidTr="00A24EE7">
        <w:tc>
          <w:tcPr>
            <w:tcW w:w="559" w:type="dxa"/>
            <w:gridSpan w:val="2"/>
            <w:tcBorders>
              <w:top w:val="single" w:sz="4" w:space="0" w:color="auto"/>
              <w:lef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34" w:type="dxa"/>
            <w:tcBorders>
              <w:top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430" w:type="dxa"/>
            <w:tcBorders>
              <w:top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9368" w:type="dxa"/>
            <w:gridSpan w:val="14"/>
            <w:tcBorders>
              <w:top w:val="single" w:sz="4" w:space="0" w:color="auto"/>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850" w:type="dxa"/>
            <w:gridSpan w:val="2"/>
            <w:tcBorders>
              <w:top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567" w:type="dxa"/>
            <w:tcBorders>
              <w:top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459" w:type="dxa"/>
            <w:tcBorders>
              <w:top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675" w:type="dxa"/>
            <w:tcBorders>
              <w:top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A24EE7">
        <w:tc>
          <w:tcPr>
            <w:tcW w:w="559" w:type="dxa"/>
            <w:gridSpan w:val="2"/>
            <w:tcBorders>
              <w:lef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34" w:type="dxa"/>
          </w:tcPr>
          <w:p w:rsidR="00874300" w:rsidRPr="00801681" w:rsidRDefault="00874300" w:rsidP="003A68A7">
            <w:pPr>
              <w:pStyle w:val="ConsPlusNormal0"/>
              <w:jc w:val="both"/>
              <w:rPr>
                <w:rFonts w:ascii="Times New Roman" w:hAnsi="Times New Roman" w:cs="Times New Roman"/>
                <w:sz w:val="24"/>
                <w:szCs w:val="24"/>
              </w:rPr>
            </w:pPr>
          </w:p>
        </w:tc>
        <w:tc>
          <w:tcPr>
            <w:tcW w:w="430" w:type="dxa"/>
          </w:tcPr>
          <w:p w:rsidR="00874300" w:rsidRPr="00801681" w:rsidRDefault="00874300" w:rsidP="003A68A7">
            <w:pPr>
              <w:pStyle w:val="ConsPlusNormal0"/>
              <w:jc w:val="both"/>
              <w:rPr>
                <w:rFonts w:ascii="Times New Roman" w:hAnsi="Times New Roman" w:cs="Times New Roman"/>
                <w:sz w:val="24"/>
                <w:szCs w:val="24"/>
              </w:rPr>
            </w:pPr>
          </w:p>
        </w:tc>
        <w:tc>
          <w:tcPr>
            <w:tcW w:w="9368" w:type="dxa"/>
            <w:gridSpan w:val="14"/>
            <w:tcBorders>
              <w:top w:val="single" w:sz="4" w:space="0" w:color="auto"/>
            </w:tcBorders>
          </w:tcPr>
          <w:p w:rsidR="00874300" w:rsidRPr="00DB6596" w:rsidRDefault="00874300" w:rsidP="003A68A7">
            <w:pPr>
              <w:pStyle w:val="ConsPlusNormal0"/>
              <w:jc w:val="center"/>
              <w:rPr>
                <w:rFonts w:ascii="Times New Roman" w:hAnsi="Times New Roman" w:cs="Times New Roman"/>
                <w:i/>
              </w:rPr>
            </w:pPr>
            <w:r w:rsidRPr="00DB6596">
              <w:rPr>
                <w:rFonts w:ascii="Times New Roman" w:hAnsi="Times New Roman" w:cs="Times New Roman"/>
                <w:i/>
              </w:rPr>
              <w:t>(наименование мероприятия)</w:t>
            </w:r>
          </w:p>
        </w:tc>
        <w:tc>
          <w:tcPr>
            <w:tcW w:w="850" w:type="dxa"/>
            <w:gridSpan w:val="2"/>
          </w:tcPr>
          <w:p w:rsidR="00874300" w:rsidRPr="00801681" w:rsidRDefault="00874300" w:rsidP="003A68A7">
            <w:pPr>
              <w:pStyle w:val="ConsPlusNormal0"/>
              <w:jc w:val="both"/>
              <w:rPr>
                <w:rFonts w:ascii="Times New Roman" w:hAnsi="Times New Roman" w:cs="Times New Roman"/>
                <w:sz w:val="24"/>
                <w:szCs w:val="24"/>
              </w:rPr>
            </w:pPr>
          </w:p>
        </w:tc>
        <w:tc>
          <w:tcPr>
            <w:tcW w:w="567" w:type="dxa"/>
          </w:tcPr>
          <w:p w:rsidR="00874300" w:rsidRPr="00801681" w:rsidRDefault="00874300" w:rsidP="003A68A7">
            <w:pPr>
              <w:pStyle w:val="ConsPlusNormal0"/>
              <w:jc w:val="both"/>
              <w:rPr>
                <w:rFonts w:ascii="Times New Roman" w:hAnsi="Times New Roman" w:cs="Times New Roman"/>
                <w:sz w:val="24"/>
                <w:szCs w:val="24"/>
              </w:rPr>
            </w:pPr>
          </w:p>
        </w:tc>
        <w:tc>
          <w:tcPr>
            <w:tcW w:w="459" w:type="dxa"/>
          </w:tcPr>
          <w:p w:rsidR="00874300" w:rsidRPr="00801681" w:rsidRDefault="00874300" w:rsidP="003A68A7">
            <w:pPr>
              <w:pStyle w:val="ConsPlusNormal0"/>
              <w:jc w:val="both"/>
              <w:rPr>
                <w:rFonts w:ascii="Times New Roman" w:hAnsi="Times New Roman" w:cs="Times New Roman"/>
                <w:sz w:val="24"/>
                <w:szCs w:val="24"/>
              </w:rPr>
            </w:pPr>
          </w:p>
        </w:tc>
        <w:tc>
          <w:tcPr>
            <w:tcW w:w="675" w:type="dxa"/>
            <w:tcBorders>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3A68A7">
        <w:tc>
          <w:tcPr>
            <w:tcW w:w="14742" w:type="dxa"/>
            <w:gridSpan w:val="23"/>
            <w:tcBorders>
              <w:left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Раздел 1. Объекты незавершенного строительства, начатые в предыдущие годы в рамках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w:t>
            </w:r>
          </w:p>
        </w:tc>
      </w:tr>
      <w:tr w:rsidR="00874300" w:rsidTr="00A24EE7">
        <w:tc>
          <w:tcPr>
            <w:tcW w:w="559" w:type="dxa"/>
            <w:gridSpan w:val="2"/>
            <w:tcBorders>
              <w:lef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34" w:type="dxa"/>
          </w:tcPr>
          <w:p w:rsidR="00874300" w:rsidRPr="00801681" w:rsidRDefault="00874300" w:rsidP="003A68A7">
            <w:pPr>
              <w:pStyle w:val="ConsPlusNormal0"/>
              <w:jc w:val="both"/>
              <w:rPr>
                <w:rFonts w:ascii="Times New Roman" w:hAnsi="Times New Roman" w:cs="Times New Roman"/>
                <w:sz w:val="24"/>
                <w:szCs w:val="24"/>
              </w:rPr>
            </w:pPr>
          </w:p>
        </w:tc>
        <w:tc>
          <w:tcPr>
            <w:tcW w:w="10648" w:type="dxa"/>
            <w:gridSpan w:val="17"/>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both"/>
              <w:rPr>
                <w:rFonts w:ascii="Times New Roman" w:hAnsi="Times New Roman" w:cs="Times New Roman"/>
                <w:sz w:val="24"/>
                <w:szCs w:val="24"/>
              </w:rPr>
            </w:pPr>
          </w:p>
        </w:tc>
        <w:tc>
          <w:tcPr>
            <w:tcW w:w="459" w:type="dxa"/>
          </w:tcPr>
          <w:p w:rsidR="00874300" w:rsidRPr="00801681" w:rsidRDefault="00874300" w:rsidP="003A68A7">
            <w:pPr>
              <w:pStyle w:val="ConsPlusNormal0"/>
              <w:jc w:val="both"/>
              <w:rPr>
                <w:rFonts w:ascii="Times New Roman" w:hAnsi="Times New Roman" w:cs="Times New Roman"/>
                <w:sz w:val="24"/>
                <w:szCs w:val="24"/>
              </w:rPr>
            </w:pPr>
          </w:p>
        </w:tc>
        <w:tc>
          <w:tcPr>
            <w:tcW w:w="675" w:type="dxa"/>
            <w:tcBorders>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A24EE7">
        <w:tc>
          <w:tcPr>
            <w:tcW w:w="559" w:type="dxa"/>
            <w:gridSpan w:val="2"/>
            <w:tcBorders>
              <w:left w:val="single" w:sz="4" w:space="0" w:color="auto"/>
              <w:bottom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34" w:type="dxa"/>
            <w:tcBorders>
              <w:bottom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1215" w:type="dxa"/>
            <w:gridSpan w:val="18"/>
            <w:tcBorders>
              <w:bottom w:val="single" w:sz="4" w:space="0" w:color="auto"/>
            </w:tcBorders>
          </w:tcPr>
          <w:p w:rsidR="00874300" w:rsidRPr="00C877ED" w:rsidRDefault="00874300" w:rsidP="003A68A7">
            <w:pPr>
              <w:pStyle w:val="ConsPlusNormal0"/>
              <w:jc w:val="center"/>
              <w:rPr>
                <w:rFonts w:ascii="Times New Roman" w:hAnsi="Times New Roman" w:cs="Times New Roman"/>
                <w:i/>
                <w:sz w:val="24"/>
                <w:szCs w:val="24"/>
              </w:rPr>
            </w:pPr>
            <w:r w:rsidRPr="00C877ED">
              <w:rPr>
                <w:rFonts w:ascii="Times New Roman" w:hAnsi="Times New Roman" w:cs="Times New Roman"/>
                <w:i/>
              </w:rPr>
              <w:t>(наименование поселения и порядковый номер строки, в которой указан инвестиционный проект в соответствии с перечнем инвестиционных проектов в сфере агропромышленного комплекса)</w:t>
            </w:r>
            <w:r w:rsidRPr="00C877ED">
              <w:rPr>
                <w:rFonts w:ascii="Times New Roman" w:hAnsi="Times New Roman" w:cs="Times New Roman"/>
                <w:i/>
                <w:vertAlign w:val="superscript"/>
              </w:rPr>
              <w:t>2</w:t>
            </w:r>
          </w:p>
        </w:tc>
        <w:tc>
          <w:tcPr>
            <w:tcW w:w="459" w:type="dxa"/>
            <w:tcBorders>
              <w:bottom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675" w:type="dxa"/>
            <w:tcBorders>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A24EE7">
        <w:tc>
          <w:tcPr>
            <w:tcW w:w="55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1834" w:type="dxa"/>
            <w:tcBorders>
              <w:top w:val="single" w:sz="4" w:space="0" w:color="auto"/>
              <w:left w:val="single" w:sz="4" w:space="0" w:color="auto"/>
              <w:bottom w:val="single" w:sz="4" w:space="0" w:color="auto"/>
              <w:right w:val="single" w:sz="4" w:space="0" w:color="auto"/>
            </w:tcBorders>
          </w:tcPr>
          <w:p w:rsidR="00874300" w:rsidRPr="00DF1162" w:rsidRDefault="00874300" w:rsidP="003A68A7">
            <w:pPr>
              <w:pStyle w:val="ConsPlusNormal0"/>
              <w:jc w:val="center"/>
              <w:rPr>
                <w:rFonts w:ascii="Times New Roman" w:hAnsi="Times New Roman" w:cs="Times New Roman"/>
                <w:i/>
              </w:rPr>
            </w:pPr>
            <w:r w:rsidRPr="00DF1162">
              <w:rPr>
                <w:rFonts w:ascii="Times New Roman" w:hAnsi="Times New Roman" w:cs="Times New Roman"/>
                <w:i/>
              </w:rPr>
              <w:t>(наименование объекта)</w:t>
            </w:r>
          </w:p>
        </w:tc>
        <w:tc>
          <w:tcPr>
            <w:tcW w:w="1984" w:type="dxa"/>
            <w:gridSpan w:val="4"/>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42"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715"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A24EE7">
        <w:tc>
          <w:tcPr>
            <w:tcW w:w="2393"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Всего по разделу 1</w:t>
            </w:r>
          </w:p>
        </w:tc>
        <w:tc>
          <w:tcPr>
            <w:tcW w:w="1984" w:type="dxa"/>
            <w:gridSpan w:val="4"/>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715"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422"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3A68A7">
        <w:tc>
          <w:tcPr>
            <w:tcW w:w="14742" w:type="dxa"/>
            <w:gridSpan w:val="23"/>
            <w:tcBorders>
              <w:top w:val="single" w:sz="4" w:space="0" w:color="auto"/>
              <w:left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Раздел 2. Новые объекты (объекты, не входящие в раздел 1)</w:t>
            </w:r>
          </w:p>
        </w:tc>
      </w:tr>
      <w:tr w:rsidR="00874300" w:rsidTr="00A24EE7">
        <w:tc>
          <w:tcPr>
            <w:tcW w:w="559" w:type="dxa"/>
            <w:gridSpan w:val="2"/>
            <w:tcBorders>
              <w:lef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834" w:type="dxa"/>
          </w:tcPr>
          <w:p w:rsidR="00874300" w:rsidRPr="00801681" w:rsidRDefault="00874300" w:rsidP="003A68A7">
            <w:pPr>
              <w:pStyle w:val="ConsPlusNormal0"/>
              <w:jc w:val="center"/>
              <w:rPr>
                <w:rFonts w:ascii="Times New Roman" w:hAnsi="Times New Roman" w:cs="Times New Roman"/>
                <w:sz w:val="24"/>
                <w:szCs w:val="24"/>
              </w:rPr>
            </w:pPr>
          </w:p>
        </w:tc>
        <w:tc>
          <w:tcPr>
            <w:tcW w:w="10648" w:type="dxa"/>
            <w:gridSpan w:val="17"/>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559" w:type="dxa"/>
            <w:gridSpan w:val="2"/>
            <w:tcBorders>
              <w:left w:val="single" w:sz="4" w:space="0" w:color="auto"/>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834" w:type="dxa"/>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0648" w:type="dxa"/>
            <w:gridSpan w:val="17"/>
            <w:tcBorders>
              <w:top w:val="single" w:sz="4" w:space="0" w:color="auto"/>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sidRPr="00C877ED">
              <w:rPr>
                <w:rFonts w:ascii="Times New Roman" w:hAnsi="Times New Roman" w:cs="Times New Roman"/>
                <w:i/>
              </w:rPr>
              <w:t>(наименование поселения и порядковый номер строки, в которой указан инвестиционный проект в соответствии с перечнем инвестиционных проектов в сфере агропромышленного комплекса)</w:t>
            </w:r>
            <w:r w:rsidRPr="00C877ED">
              <w:rPr>
                <w:rFonts w:ascii="Times New Roman" w:hAnsi="Times New Roman" w:cs="Times New Roman"/>
                <w:i/>
                <w:vertAlign w:val="superscript"/>
              </w:rPr>
              <w:t>2</w:t>
            </w:r>
          </w:p>
        </w:tc>
        <w:tc>
          <w:tcPr>
            <w:tcW w:w="567" w:type="dxa"/>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55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1834"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sidRPr="00DF1162">
              <w:rPr>
                <w:rFonts w:ascii="Times New Roman" w:hAnsi="Times New Roman" w:cs="Times New Roman"/>
                <w:i/>
              </w:rPr>
              <w:t>(наименование объекта)</w:t>
            </w:r>
          </w:p>
        </w:tc>
        <w:tc>
          <w:tcPr>
            <w:tcW w:w="1984" w:type="dxa"/>
            <w:gridSpan w:val="4"/>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842"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715"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2393"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Всего по разделу 2</w:t>
            </w:r>
          </w:p>
        </w:tc>
        <w:tc>
          <w:tcPr>
            <w:tcW w:w="1984" w:type="dxa"/>
            <w:gridSpan w:val="4"/>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715"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422"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2393"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Всего по мероприятию</w:t>
            </w:r>
          </w:p>
        </w:tc>
        <w:tc>
          <w:tcPr>
            <w:tcW w:w="1984" w:type="dxa"/>
            <w:gridSpan w:val="4"/>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422" w:type="dxa"/>
            <w:gridSpan w:val="3"/>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2393"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Итого по муниципальному образованию</w:t>
            </w:r>
          </w:p>
        </w:tc>
        <w:tc>
          <w:tcPr>
            <w:tcW w:w="1984" w:type="dxa"/>
            <w:gridSpan w:val="4"/>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422" w:type="dxa"/>
            <w:gridSpan w:val="3"/>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3A68A7">
        <w:tc>
          <w:tcPr>
            <w:tcW w:w="14742" w:type="dxa"/>
            <w:gridSpan w:val="23"/>
            <w:tcBorders>
              <w:top w:val="single" w:sz="4" w:space="0" w:color="auto"/>
            </w:tcBorders>
          </w:tcPr>
          <w:p w:rsidR="00874300" w:rsidRPr="00DA78CF" w:rsidRDefault="00874300" w:rsidP="003A68A7">
            <w:pPr>
              <w:pStyle w:val="ConsPlusNormal0"/>
              <w:rPr>
                <w:rFonts w:ascii="Times New Roman" w:hAnsi="Times New Roman" w:cs="Times New Roman"/>
                <w:i/>
                <w:sz w:val="24"/>
                <w:szCs w:val="24"/>
              </w:rPr>
            </w:pPr>
            <w:r w:rsidRPr="00DA78CF">
              <w:rPr>
                <w:rFonts w:ascii="Times New Roman" w:hAnsi="Times New Roman" w:cs="Times New Roman"/>
                <w:i/>
                <w:vertAlign w:val="superscript"/>
              </w:rPr>
              <w:t>1</w:t>
            </w:r>
            <w:r w:rsidRPr="00DA78CF">
              <w:rPr>
                <w:rFonts w:ascii="Times New Roman" w:hAnsi="Times New Roman" w:cs="Times New Roman"/>
                <w:i/>
              </w:rPr>
              <w:t xml:space="preserve"> Сведения предоставляются: в 2019 году на 2020 финансовый год и плановый период 2021 года, в 2020 году на 2021 финансовый год, отдельно по каждому году.</w:t>
            </w:r>
          </w:p>
        </w:tc>
      </w:tr>
      <w:tr w:rsidR="00874300" w:rsidTr="003A68A7">
        <w:tc>
          <w:tcPr>
            <w:tcW w:w="14742" w:type="dxa"/>
            <w:gridSpan w:val="23"/>
          </w:tcPr>
          <w:p w:rsidR="00874300" w:rsidRPr="00DA78CF" w:rsidRDefault="00874300" w:rsidP="003A68A7">
            <w:pPr>
              <w:pStyle w:val="ConsPlusNormal0"/>
              <w:rPr>
                <w:rFonts w:ascii="Times New Roman" w:hAnsi="Times New Roman" w:cs="Times New Roman"/>
                <w:i/>
              </w:rPr>
            </w:pPr>
            <w:r w:rsidRPr="00DA78CF">
              <w:rPr>
                <w:rFonts w:ascii="Times New Roman" w:hAnsi="Times New Roman" w:cs="Times New Roman"/>
                <w:i/>
                <w:vertAlign w:val="superscript"/>
              </w:rPr>
              <w:t>2</w:t>
            </w:r>
            <w:proofErr w:type="gramStart"/>
            <w:r w:rsidRPr="00DA78CF">
              <w:rPr>
                <w:rFonts w:ascii="Times New Roman" w:hAnsi="Times New Roman" w:cs="Times New Roman"/>
                <w:i/>
              </w:rPr>
              <w:t xml:space="preserve"> В</w:t>
            </w:r>
            <w:proofErr w:type="gramEnd"/>
            <w:r w:rsidRPr="00DA78CF">
              <w:rPr>
                <w:rFonts w:ascii="Times New Roman" w:hAnsi="Times New Roman" w:cs="Times New Roman"/>
                <w:i/>
              </w:rPr>
              <w:t>ключаю поселения, на территории которого осуществляется инвестиционные проекты в сфере агропромышленного комплекса.</w:t>
            </w:r>
          </w:p>
        </w:tc>
      </w:tr>
      <w:tr w:rsidR="00874300" w:rsidTr="00A24EE7">
        <w:tc>
          <w:tcPr>
            <w:tcW w:w="2393" w:type="dxa"/>
            <w:gridSpan w:val="3"/>
          </w:tcPr>
          <w:p w:rsidR="00874300" w:rsidRDefault="00874300" w:rsidP="003A68A7">
            <w:pPr>
              <w:pStyle w:val="ConsPlusNormal0"/>
              <w:rPr>
                <w:rFonts w:ascii="Times New Roman" w:hAnsi="Times New Roman" w:cs="Times New Roman"/>
                <w:sz w:val="24"/>
                <w:szCs w:val="24"/>
              </w:rPr>
            </w:pPr>
          </w:p>
        </w:tc>
        <w:tc>
          <w:tcPr>
            <w:tcW w:w="1984" w:type="dxa"/>
            <w:gridSpan w:val="4"/>
            <w:vAlign w:val="center"/>
          </w:tcPr>
          <w:p w:rsidR="00874300" w:rsidRDefault="00874300" w:rsidP="003A68A7">
            <w:pPr>
              <w:pStyle w:val="ConsPlusNormal0"/>
              <w:jc w:val="center"/>
              <w:rPr>
                <w:rFonts w:ascii="Times New Roman" w:hAnsi="Times New Roman" w:cs="Times New Roman"/>
                <w:sz w:val="24"/>
                <w:szCs w:val="24"/>
              </w:rPr>
            </w:pPr>
          </w:p>
        </w:tc>
        <w:tc>
          <w:tcPr>
            <w:tcW w:w="1842"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1715"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09"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417" w:type="dxa"/>
            <w:vAlign w:val="center"/>
          </w:tcPr>
          <w:p w:rsidR="00874300" w:rsidRDefault="00874300" w:rsidP="003A68A7">
            <w:pPr>
              <w:pStyle w:val="ConsPlusNormal0"/>
              <w:jc w:val="center"/>
              <w:rPr>
                <w:rFonts w:ascii="Times New Roman" w:hAnsi="Times New Roman" w:cs="Times New Roman"/>
                <w:sz w:val="24"/>
                <w:szCs w:val="24"/>
              </w:rPr>
            </w:pPr>
          </w:p>
        </w:tc>
        <w:tc>
          <w:tcPr>
            <w:tcW w:w="1422"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850" w:type="dxa"/>
            <w:gridSpan w:val="2"/>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4377" w:type="dxa"/>
            <w:gridSpan w:val="7"/>
          </w:tcPr>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Глава органа местного самоуправления муниципального образования</w:t>
            </w:r>
          </w:p>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Брянской области</w:t>
            </w: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tcBorders>
              <w:bottom w:val="single" w:sz="4" w:space="0" w:color="auto"/>
            </w:tcBorders>
            <w:vAlign w:val="bottom"/>
          </w:tcPr>
          <w:p w:rsidR="00874300" w:rsidRDefault="00874300" w:rsidP="003A68A7">
            <w:pPr>
              <w:pStyle w:val="ConsPlusNormal0"/>
              <w:jc w:val="center"/>
              <w:rPr>
                <w:rFonts w:ascii="Times New Roman" w:hAnsi="Times New Roman" w:cs="Times New Roman"/>
                <w:sz w:val="24"/>
                <w:szCs w:val="24"/>
              </w:rPr>
            </w:pPr>
          </w:p>
        </w:tc>
        <w:tc>
          <w:tcPr>
            <w:tcW w:w="712" w:type="dxa"/>
            <w:vAlign w:val="bottom"/>
          </w:tcPr>
          <w:p w:rsidR="00874300" w:rsidRDefault="00874300" w:rsidP="003A68A7">
            <w:pPr>
              <w:pStyle w:val="ConsPlusNormal0"/>
              <w:jc w:val="center"/>
              <w:rPr>
                <w:rFonts w:ascii="Times New Roman" w:hAnsi="Times New Roman" w:cs="Times New Roman"/>
                <w:sz w:val="24"/>
                <w:szCs w:val="24"/>
              </w:rPr>
            </w:pPr>
          </w:p>
        </w:tc>
        <w:tc>
          <w:tcPr>
            <w:tcW w:w="2835" w:type="dxa"/>
            <w:gridSpan w:val="4"/>
            <w:tcBorders>
              <w:bottom w:val="single" w:sz="4" w:space="0" w:color="auto"/>
            </w:tcBorders>
            <w:vAlign w:val="bottom"/>
          </w:tcPr>
          <w:p w:rsidR="00874300" w:rsidRDefault="00874300" w:rsidP="003A68A7">
            <w:pPr>
              <w:pStyle w:val="ConsPlusNormal0"/>
              <w:jc w:val="center"/>
              <w:rPr>
                <w:rFonts w:ascii="Times New Roman" w:hAnsi="Times New Roman" w:cs="Times New Roman"/>
                <w:sz w:val="24"/>
                <w:szCs w:val="24"/>
              </w:rPr>
            </w:pPr>
          </w:p>
        </w:tc>
        <w:tc>
          <w:tcPr>
            <w:tcW w:w="1422" w:type="dxa"/>
            <w:gridSpan w:val="3"/>
            <w:vAlign w:val="bottom"/>
          </w:tcPr>
          <w:p w:rsidR="00874300" w:rsidRDefault="00874300" w:rsidP="003A68A7">
            <w:pPr>
              <w:pStyle w:val="ConsPlusNormal0"/>
              <w:jc w:val="center"/>
              <w:rPr>
                <w:rFonts w:ascii="Times New Roman" w:hAnsi="Times New Roman" w:cs="Times New Roman"/>
                <w:sz w:val="24"/>
                <w:szCs w:val="24"/>
              </w:rPr>
            </w:pPr>
          </w:p>
        </w:tc>
        <w:tc>
          <w:tcPr>
            <w:tcW w:w="850" w:type="dxa"/>
            <w:gridSpan w:val="2"/>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2393" w:type="dxa"/>
            <w:gridSpan w:val="3"/>
          </w:tcPr>
          <w:p w:rsidR="00874300" w:rsidRDefault="00874300" w:rsidP="003A68A7">
            <w:pPr>
              <w:pStyle w:val="ConsPlusNormal0"/>
              <w:rPr>
                <w:rFonts w:ascii="Times New Roman" w:hAnsi="Times New Roman" w:cs="Times New Roman"/>
                <w:sz w:val="24"/>
                <w:szCs w:val="24"/>
              </w:rPr>
            </w:pPr>
          </w:p>
        </w:tc>
        <w:tc>
          <w:tcPr>
            <w:tcW w:w="1984" w:type="dxa"/>
            <w:gridSpan w:val="4"/>
            <w:vAlign w:val="center"/>
          </w:tcPr>
          <w:p w:rsidR="00874300" w:rsidRPr="0070572F" w:rsidRDefault="00874300" w:rsidP="003A68A7">
            <w:pPr>
              <w:pStyle w:val="ConsPlusNormal0"/>
              <w:jc w:val="right"/>
              <w:rPr>
                <w:rFonts w:ascii="Times New Roman" w:hAnsi="Times New Roman" w:cs="Times New Roman"/>
                <w:i/>
              </w:rPr>
            </w:pPr>
            <w:r w:rsidRPr="0070572F">
              <w:rPr>
                <w:rFonts w:ascii="Times New Roman" w:hAnsi="Times New Roman" w:cs="Times New Roman"/>
                <w:i/>
              </w:rPr>
              <w:t>М.П.</w:t>
            </w: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tcBorders>
              <w:top w:val="single" w:sz="4" w:space="0" w:color="auto"/>
            </w:tcBorders>
            <w:vAlign w:val="center"/>
          </w:tcPr>
          <w:p w:rsidR="00874300" w:rsidRPr="0070572F" w:rsidRDefault="00874300" w:rsidP="003A68A7">
            <w:pPr>
              <w:pStyle w:val="ConsPlusNormal0"/>
              <w:jc w:val="center"/>
              <w:rPr>
                <w:rFonts w:ascii="Times New Roman" w:hAnsi="Times New Roman" w:cs="Times New Roman"/>
                <w:i/>
              </w:rPr>
            </w:pPr>
            <w:r w:rsidRPr="0070572F">
              <w:rPr>
                <w:rFonts w:ascii="Times New Roman" w:hAnsi="Times New Roman" w:cs="Times New Roman"/>
                <w:i/>
              </w:rPr>
              <w:t>(подпись)</w:t>
            </w:r>
          </w:p>
        </w:tc>
        <w:tc>
          <w:tcPr>
            <w:tcW w:w="712" w:type="dxa"/>
            <w:vAlign w:val="center"/>
          </w:tcPr>
          <w:p w:rsidR="00874300" w:rsidRPr="0070572F" w:rsidRDefault="00874300" w:rsidP="003A68A7">
            <w:pPr>
              <w:pStyle w:val="ConsPlusNormal0"/>
              <w:jc w:val="center"/>
              <w:rPr>
                <w:rFonts w:ascii="Times New Roman" w:hAnsi="Times New Roman" w:cs="Times New Roman"/>
                <w:i/>
              </w:rPr>
            </w:pPr>
          </w:p>
        </w:tc>
        <w:tc>
          <w:tcPr>
            <w:tcW w:w="2835" w:type="dxa"/>
            <w:gridSpan w:val="4"/>
            <w:tcBorders>
              <w:top w:val="single" w:sz="4" w:space="0" w:color="auto"/>
            </w:tcBorders>
            <w:vAlign w:val="center"/>
          </w:tcPr>
          <w:p w:rsidR="00874300" w:rsidRPr="0070572F" w:rsidRDefault="00874300" w:rsidP="003A68A7">
            <w:pPr>
              <w:pStyle w:val="ConsPlusNormal0"/>
              <w:jc w:val="center"/>
              <w:rPr>
                <w:rFonts w:ascii="Times New Roman" w:hAnsi="Times New Roman" w:cs="Times New Roman"/>
                <w:i/>
              </w:rPr>
            </w:pPr>
            <w:r w:rsidRPr="0070572F">
              <w:rPr>
                <w:rFonts w:ascii="Times New Roman" w:hAnsi="Times New Roman" w:cs="Times New Roman"/>
                <w:i/>
              </w:rPr>
              <w:t>(расшифровка подписи)</w:t>
            </w:r>
          </w:p>
        </w:tc>
        <w:tc>
          <w:tcPr>
            <w:tcW w:w="1422"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850" w:type="dxa"/>
            <w:gridSpan w:val="2"/>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4377" w:type="dxa"/>
            <w:gridSpan w:val="7"/>
          </w:tcPr>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Исполнитель:</w:t>
            </w: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12" w:type="dxa"/>
            <w:vAlign w:val="center"/>
          </w:tcPr>
          <w:p w:rsidR="00874300" w:rsidRDefault="00874300" w:rsidP="003A68A7">
            <w:pPr>
              <w:pStyle w:val="ConsPlusNormal0"/>
              <w:jc w:val="center"/>
              <w:rPr>
                <w:rFonts w:ascii="Times New Roman" w:hAnsi="Times New Roman" w:cs="Times New Roman"/>
                <w:sz w:val="24"/>
                <w:szCs w:val="24"/>
              </w:rPr>
            </w:pPr>
          </w:p>
        </w:tc>
        <w:tc>
          <w:tcPr>
            <w:tcW w:w="1418"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1417" w:type="dxa"/>
            <w:vAlign w:val="center"/>
          </w:tcPr>
          <w:p w:rsidR="00874300" w:rsidRDefault="00874300" w:rsidP="003A68A7">
            <w:pPr>
              <w:pStyle w:val="ConsPlusNormal0"/>
              <w:jc w:val="center"/>
              <w:rPr>
                <w:rFonts w:ascii="Times New Roman" w:hAnsi="Times New Roman" w:cs="Times New Roman"/>
                <w:sz w:val="24"/>
                <w:szCs w:val="24"/>
              </w:rPr>
            </w:pPr>
          </w:p>
        </w:tc>
        <w:tc>
          <w:tcPr>
            <w:tcW w:w="1422"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850" w:type="dxa"/>
            <w:gridSpan w:val="2"/>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4377" w:type="dxa"/>
            <w:gridSpan w:val="7"/>
            <w:tcBorders>
              <w:bottom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tcBorders>
              <w:bottom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p>
        </w:tc>
        <w:tc>
          <w:tcPr>
            <w:tcW w:w="712" w:type="dxa"/>
            <w:vAlign w:val="center"/>
          </w:tcPr>
          <w:p w:rsidR="00874300" w:rsidRDefault="00874300" w:rsidP="003A68A7">
            <w:pPr>
              <w:pStyle w:val="ConsPlusNormal0"/>
              <w:jc w:val="center"/>
              <w:rPr>
                <w:rFonts w:ascii="Times New Roman" w:hAnsi="Times New Roman" w:cs="Times New Roman"/>
                <w:sz w:val="24"/>
                <w:szCs w:val="24"/>
              </w:rPr>
            </w:pPr>
          </w:p>
        </w:tc>
        <w:tc>
          <w:tcPr>
            <w:tcW w:w="2835" w:type="dxa"/>
            <w:gridSpan w:val="4"/>
            <w:tcBorders>
              <w:bottom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p>
        </w:tc>
        <w:tc>
          <w:tcPr>
            <w:tcW w:w="1422"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850" w:type="dxa"/>
            <w:gridSpan w:val="2"/>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4377" w:type="dxa"/>
            <w:gridSpan w:val="7"/>
            <w:tcBorders>
              <w:top w:val="single" w:sz="4" w:space="0" w:color="auto"/>
            </w:tcBorders>
          </w:tcPr>
          <w:p w:rsidR="00874300" w:rsidRPr="0070572F" w:rsidRDefault="00874300" w:rsidP="003A68A7">
            <w:pPr>
              <w:pStyle w:val="ConsPlusNormal0"/>
              <w:jc w:val="center"/>
              <w:rPr>
                <w:rFonts w:ascii="Times New Roman" w:hAnsi="Times New Roman" w:cs="Times New Roman"/>
                <w:i/>
              </w:rPr>
            </w:pPr>
            <w:r w:rsidRPr="0070572F">
              <w:rPr>
                <w:rFonts w:ascii="Times New Roman" w:hAnsi="Times New Roman" w:cs="Times New Roman"/>
                <w:i/>
              </w:rPr>
              <w:t>(должность)</w:t>
            </w: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tcBorders>
              <w:top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(подпись)</w:t>
            </w:r>
          </w:p>
        </w:tc>
        <w:tc>
          <w:tcPr>
            <w:tcW w:w="712" w:type="dxa"/>
            <w:vAlign w:val="center"/>
          </w:tcPr>
          <w:p w:rsidR="00874300" w:rsidRDefault="00874300" w:rsidP="003A68A7">
            <w:pPr>
              <w:pStyle w:val="ConsPlusNormal0"/>
              <w:jc w:val="center"/>
              <w:rPr>
                <w:rFonts w:ascii="Times New Roman" w:hAnsi="Times New Roman" w:cs="Times New Roman"/>
                <w:sz w:val="24"/>
                <w:szCs w:val="24"/>
              </w:rPr>
            </w:pPr>
          </w:p>
        </w:tc>
        <w:tc>
          <w:tcPr>
            <w:tcW w:w="2835" w:type="dxa"/>
            <w:gridSpan w:val="4"/>
            <w:tcBorders>
              <w:top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(расшифровка подписи)</w:t>
            </w:r>
          </w:p>
        </w:tc>
        <w:tc>
          <w:tcPr>
            <w:tcW w:w="713" w:type="dxa"/>
            <w:vAlign w:val="center"/>
          </w:tcPr>
          <w:p w:rsidR="00874300" w:rsidRDefault="00874300" w:rsidP="003A68A7">
            <w:pPr>
              <w:pStyle w:val="ConsPlusNormal0"/>
              <w:jc w:val="center"/>
              <w:rPr>
                <w:rFonts w:ascii="Times New Roman" w:hAnsi="Times New Roman" w:cs="Times New Roman"/>
                <w:sz w:val="24"/>
                <w:szCs w:val="24"/>
              </w:rPr>
            </w:pPr>
          </w:p>
        </w:tc>
        <w:tc>
          <w:tcPr>
            <w:tcW w:w="2585" w:type="dxa"/>
            <w:gridSpan w:val="6"/>
            <w:tcBorders>
              <w:top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sidRPr="00F32F90">
              <w:rPr>
                <w:rFonts w:ascii="Times New Roman" w:hAnsi="Times New Roman" w:cs="Times New Roman"/>
                <w:i/>
              </w:rPr>
              <w:t>(контактный телефон)</w:t>
            </w: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2393" w:type="dxa"/>
            <w:gridSpan w:val="3"/>
          </w:tcPr>
          <w:p w:rsidR="00874300" w:rsidRDefault="00874300" w:rsidP="003A68A7">
            <w:pPr>
              <w:pStyle w:val="ConsPlusNormal0"/>
              <w:rPr>
                <w:rFonts w:ascii="Times New Roman" w:hAnsi="Times New Roman" w:cs="Times New Roman"/>
                <w:sz w:val="24"/>
                <w:szCs w:val="24"/>
              </w:rPr>
            </w:pPr>
          </w:p>
        </w:tc>
        <w:tc>
          <w:tcPr>
            <w:tcW w:w="1984" w:type="dxa"/>
            <w:gridSpan w:val="4"/>
            <w:vAlign w:val="center"/>
          </w:tcPr>
          <w:p w:rsidR="00874300" w:rsidRDefault="00874300" w:rsidP="003A68A7">
            <w:pPr>
              <w:pStyle w:val="ConsPlusNormal0"/>
              <w:jc w:val="center"/>
              <w:rPr>
                <w:rFonts w:ascii="Times New Roman" w:hAnsi="Times New Roman" w:cs="Times New Roman"/>
                <w:sz w:val="24"/>
                <w:szCs w:val="24"/>
              </w:rPr>
            </w:pP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12" w:type="dxa"/>
            <w:vAlign w:val="center"/>
          </w:tcPr>
          <w:p w:rsidR="00874300" w:rsidRDefault="00874300" w:rsidP="003A68A7">
            <w:pPr>
              <w:pStyle w:val="ConsPlusNormal0"/>
              <w:jc w:val="center"/>
              <w:rPr>
                <w:rFonts w:ascii="Times New Roman" w:hAnsi="Times New Roman" w:cs="Times New Roman"/>
                <w:sz w:val="24"/>
                <w:szCs w:val="24"/>
              </w:rPr>
            </w:pPr>
          </w:p>
        </w:tc>
        <w:tc>
          <w:tcPr>
            <w:tcW w:w="1418"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1417" w:type="dxa"/>
            <w:vAlign w:val="center"/>
          </w:tcPr>
          <w:p w:rsidR="00874300" w:rsidRDefault="00874300" w:rsidP="003A68A7">
            <w:pPr>
              <w:pStyle w:val="ConsPlusNormal0"/>
              <w:jc w:val="center"/>
              <w:rPr>
                <w:rFonts w:ascii="Times New Roman" w:hAnsi="Times New Roman" w:cs="Times New Roman"/>
                <w:sz w:val="24"/>
                <w:szCs w:val="24"/>
              </w:rPr>
            </w:pPr>
          </w:p>
        </w:tc>
        <w:tc>
          <w:tcPr>
            <w:tcW w:w="713" w:type="dxa"/>
            <w:vAlign w:val="center"/>
          </w:tcPr>
          <w:p w:rsidR="00874300" w:rsidRDefault="00874300" w:rsidP="003A68A7">
            <w:pPr>
              <w:pStyle w:val="ConsPlusNormal0"/>
              <w:jc w:val="center"/>
              <w:rPr>
                <w:rFonts w:ascii="Times New Roman" w:hAnsi="Times New Roman" w:cs="Times New Roman"/>
                <w:sz w:val="24"/>
                <w:szCs w:val="24"/>
              </w:rPr>
            </w:pPr>
          </w:p>
        </w:tc>
        <w:tc>
          <w:tcPr>
            <w:tcW w:w="2585" w:type="dxa"/>
            <w:gridSpan w:val="6"/>
          </w:tcPr>
          <w:p w:rsidR="00874300" w:rsidRPr="00F32F90" w:rsidRDefault="00874300" w:rsidP="003A68A7">
            <w:pPr>
              <w:pStyle w:val="ConsPlusNormal0"/>
              <w:jc w:val="center"/>
              <w:rPr>
                <w:rFonts w:ascii="Times New Roman" w:hAnsi="Times New Roman" w:cs="Times New Roman"/>
                <w:i/>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bl>
    <w:p w:rsidR="00874300" w:rsidRDefault="00874300" w:rsidP="00874300">
      <w:pPr>
        <w:pStyle w:val="ConsPlusNormal0"/>
        <w:jc w:val="both"/>
        <w:rPr>
          <w:rFonts w:ascii="Times New Roman" w:hAnsi="Times New Roman" w:cs="Times New Roman"/>
          <w:sz w:val="28"/>
          <w:szCs w:val="28"/>
        </w:rPr>
        <w:sectPr w:rsidR="00874300" w:rsidSect="003A68A7">
          <w:pgSz w:w="16838" w:h="11906" w:orient="landscape"/>
          <w:pgMar w:top="1701" w:right="1134" w:bottom="850" w:left="1134" w:header="708" w:footer="708" w:gutter="0"/>
          <w:cols w:space="708"/>
          <w:docGrid w:linePitch="360"/>
        </w:sectPr>
      </w:pPr>
    </w:p>
    <w:p w:rsidR="00874300" w:rsidRPr="00CD2BB5" w:rsidRDefault="00874300" w:rsidP="00422AFF">
      <w:pPr>
        <w:pStyle w:val="ConsPlusNormal0"/>
        <w:ind w:left="9498" w:firstLine="708"/>
        <w:jc w:val="both"/>
        <w:rPr>
          <w:rFonts w:ascii="Times New Roman" w:hAnsi="Times New Roman" w:cs="Times New Roman"/>
          <w:sz w:val="28"/>
          <w:szCs w:val="28"/>
        </w:rPr>
      </w:pPr>
      <w:r w:rsidRPr="00CD2BB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2</w:t>
      </w:r>
    </w:p>
    <w:p w:rsidR="00874300" w:rsidRDefault="00874300" w:rsidP="00422AFF">
      <w:pPr>
        <w:pStyle w:val="ConsPlusTitle"/>
        <w:ind w:left="9498"/>
        <w:jc w:val="both"/>
        <w:outlineLvl w:val="0"/>
        <w:rPr>
          <w:rFonts w:ascii="Times New Roman" w:hAnsi="Times New Roman" w:cs="Times New Roman"/>
          <w:sz w:val="28"/>
          <w:szCs w:val="28"/>
        </w:rPr>
      </w:pPr>
      <w:r w:rsidRPr="00CD2BB5">
        <w:rPr>
          <w:rFonts w:ascii="Times New Roman" w:hAnsi="Times New Roman" w:cs="Times New Roman"/>
          <w:b w:val="0"/>
          <w:sz w:val="28"/>
          <w:szCs w:val="28"/>
        </w:rPr>
        <w:t>к Порядку предоставления субсидий</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из</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областного бюджета бюджетам</w:t>
      </w:r>
      <w:r w:rsidR="00422AFF">
        <w:rPr>
          <w:rFonts w:ascii="Times New Roman" w:hAnsi="Times New Roman" w:cs="Times New Roman"/>
          <w:b w:val="0"/>
          <w:sz w:val="28"/>
          <w:szCs w:val="28"/>
        </w:rPr>
        <w:t xml:space="preserve"> </w:t>
      </w:r>
      <w:r>
        <w:rPr>
          <w:rFonts w:ascii="Times New Roman" w:hAnsi="Times New Roman" w:cs="Times New Roman"/>
          <w:b w:val="0"/>
          <w:sz w:val="28"/>
          <w:szCs w:val="28"/>
        </w:rPr>
        <w:t>м</w:t>
      </w:r>
      <w:r w:rsidRPr="00CD2BB5">
        <w:rPr>
          <w:rFonts w:ascii="Times New Roman" w:hAnsi="Times New Roman" w:cs="Times New Roman"/>
          <w:b w:val="0"/>
          <w:sz w:val="28"/>
          <w:szCs w:val="28"/>
        </w:rPr>
        <w:t>униципальных образований</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Брянской</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области</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 xml:space="preserve">на развитие </w:t>
      </w:r>
      <w:r w:rsidRPr="00422AFF">
        <w:rPr>
          <w:rFonts w:ascii="Times New Roman" w:hAnsi="Times New Roman" w:cs="Times New Roman"/>
          <w:b w:val="0"/>
          <w:sz w:val="28"/>
          <w:szCs w:val="28"/>
        </w:rPr>
        <w:t>инженерной инфраструктуры</w:t>
      </w:r>
      <w:r w:rsidR="00422AFF" w:rsidRPr="00422AFF">
        <w:rPr>
          <w:rFonts w:ascii="Times New Roman" w:hAnsi="Times New Roman" w:cs="Times New Roman"/>
          <w:b w:val="0"/>
          <w:sz w:val="28"/>
          <w:szCs w:val="28"/>
        </w:rPr>
        <w:t xml:space="preserve"> </w:t>
      </w:r>
      <w:r w:rsidRPr="00422AFF">
        <w:rPr>
          <w:rFonts w:ascii="Times New Roman" w:hAnsi="Times New Roman" w:cs="Times New Roman"/>
          <w:b w:val="0"/>
          <w:sz w:val="28"/>
          <w:szCs w:val="28"/>
        </w:rPr>
        <w:t>на сельских территориях</w:t>
      </w:r>
    </w:p>
    <w:p w:rsidR="00874300" w:rsidRDefault="00874300" w:rsidP="00874300">
      <w:pPr>
        <w:pStyle w:val="ConsPlusNormal0"/>
        <w:jc w:val="both"/>
        <w:rPr>
          <w:rFonts w:ascii="Times New Roman" w:hAnsi="Times New Roman" w:cs="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3099"/>
        <w:gridCol w:w="639"/>
        <w:gridCol w:w="704"/>
        <w:gridCol w:w="455"/>
        <w:gridCol w:w="943"/>
        <w:gridCol w:w="898"/>
        <w:gridCol w:w="794"/>
        <w:gridCol w:w="141"/>
        <w:gridCol w:w="875"/>
        <w:gridCol w:w="1844"/>
        <w:gridCol w:w="786"/>
        <w:gridCol w:w="1038"/>
        <w:gridCol w:w="1824"/>
      </w:tblGrid>
      <w:tr w:rsidR="00874300" w:rsidTr="00874300">
        <w:tc>
          <w:tcPr>
            <w:tcW w:w="14570" w:type="dxa"/>
            <w:gridSpan w:val="14"/>
          </w:tcPr>
          <w:p w:rsidR="00874300" w:rsidRPr="00CD2B84" w:rsidRDefault="00874300" w:rsidP="003A68A7">
            <w:pPr>
              <w:pStyle w:val="ConsPlusNormal0"/>
              <w:jc w:val="center"/>
              <w:rPr>
                <w:rFonts w:ascii="Times New Roman" w:hAnsi="Times New Roman" w:cs="Times New Roman"/>
                <w:sz w:val="24"/>
                <w:szCs w:val="24"/>
              </w:rPr>
            </w:pPr>
            <w:r w:rsidRPr="008567DA">
              <w:rPr>
                <w:rFonts w:ascii="Times New Roman" w:hAnsi="Times New Roman" w:cs="Times New Roman"/>
                <w:sz w:val="24"/>
                <w:szCs w:val="24"/>
              </w:rPr>
              <w:t>ЗАЯВКА</w:t>
            </w:r>
          </w:p>
        </w:tc>
      </w:tr>
      <w:tr w:rsidR="00874300" w:rsidTr="00874300">
        <w:tc>
          <w:tcPr>
            <w:tcW w:w="530" w:type="dxa"/>
          </w:tcPr>
          <w:p w:rsidR="00874300" w:rsidRDefault="00874300" w:rsidP="003A68A7">
            <w:pPr>
              <w:pStyle w:val="ConsPlusNormal0"/>
              <w:jc w:val="both"/>
              <w:rPr>
                <w:rFonts w:ascii="Times New Roman" w:hAnsi="Times New Roman" w:cs="Times New Roman"/>
                <w:sz w:val="28"/>
                <w:szCs w:val="28"/>
              </w:rPr>
            </w:pPr>
          </w:p>
        </w:tc>
        <w:tc>
          <w:tcPr>
            <w:tcW w:w="3099" w:type="dxa"/>
          </w:tcPr>
          <w:p w:rsidR="00874300" w:rsidRDefault="00874300" w:rsidP="003A68A7">
            <w:pPr>
              <w:pStyle w:val="ConsPlusNormal0"/>
              <w:jc w:val="both"/>
              <w:rPr>
                <w:rFonts w:ascii="Times New Roman" w:hAnsi="Times New Roman" w:cs="Times New Roman"/>
                <w:sz w:val="28"/>
                <w:szCs w:val="28"/>
              </w:rPr>
            </w:pPr>
          </w:p>
        </w:tc>
        <w:tc>
          <w:tcPr>
            <w:tcW w:w="7293" w:type="dxa"/>
            <w:gridSpan w:val="9"/>
            <w:tcBorders>
              <w:bottom w:val="single" w:sz="4" w:space="0" w:color="auto"/>
            </w:tcBorders>
          </w:tcPr>
          <w:p w:rsidR="00874300" w:rsidRDefault="00874300" w:rsidP="003A68A7">
            <w:pPr>
              <w:pStyle w:val="ConsPlusNormal0"/>
              <w:jc w:val="both"/>
              <w:rPr>
                <w:rFonts w:ascii="Times New Roman" w:hAnsi="Times New Roman" w:cs="Times New Roman"/>
                <w:sz w:val="28"/>
                <w:szCs w:val="28"/>
              </w:rPr>
            </w:pPr>
          </w:p>
        </w:tc>
        <w:tc>
          <w:tcPr>
            <w:tcW w:w="1824" w:type="dxa"/>
            <w:gridSpan w:val="2"/>
          </w:tcPr>
          <w:p w:rsidR="00874300" w:rsidRDefault="00874300" w:rsidP="003A68A7">
            <w:pPr>
              <w:pStyle w:val="ConsPlusNormal0"/>
              <w:jc w:val="both"/>
              <w:rPr>
                <w:rFonts w:ascii="Times New Roman" w:hAnsi="Times New Roman" w:cs="Times New Roman"/>
                <w:sz w:val="28"/>
                <w:szCs w:val="28"/>
              </w:rPr>
            </w:pPr>
          </w:p>
        </w:tc>
        <w:tc>
          <w:tcPr>
            <w:tcW w:w="1824" w:type="dxa"/>
          </w:tcPr>
          <w:p w:rsidR="00874300" w:rsidRDefault="00874300" w:rsidP="003A68A7">
            <w:pPr>
              <w:pStyle w:val="ConsPlusNormal0"/>
              <w:jc w:val="both"/>
              <w:rPr>
                <w:rFonts w:ascii="Times New Roman" w:hAnsi="Times New Roman" w:cs="Times New Roman"/>
                <w:sz w:val="28"/>
                <w:szCs w:val="28"/>
              </w:rPr>
            </w:pPr>
          </w:p>
        </w:tc>
      </w:tr>
      <w:tr w:rsidR="00874300" w:rsidTr="00874300">
        <w:tc>
          <w:tcPr>
            <w:tcW w:w="530" w:type="dxa"/>
          </w:tcPr>
          <w:p w:rsidR="00874300" w:rsidRDefault="00874300" w:rsidP="003A68A7">
            <w:pPr>
              <w:pStyle w:val="ConsPlusNormal0"/>
              <w:jc w:val="both"/>
              <w:rPr>
                <w:rFonts w:ascii="Times New Roman" w:hAnsi="Times New Roman" w:cs="Times New Roman"/>
                <w:sz w:val="28"/>
                <w:szCs w:val="28"/>
              </w:rPr>
            </w:pPr>
          </w:p>
        </w:tc>
        <w:tc>
          <w:tcPr>
            <w:tcW w:w="3099" w:type="dxa"/>
          </w:tcPr>
          <w:p w:rsidR="00874300" w:rsidRDefault="00874300" w:rsidP="003A68A7">
            <w:pPr>
              <w:pStyle w:val="ConsPlusNormal0"/>
              <w:jc w:val="both"/>
              <w:rPr>
                <w:rFonts w:ascii="Times New Roman" w:hAnsi="Times New Roman" w:cs="Times New Roman"/>
                <w:sz w:val="28"/>
                <w:szCs w:val="28"/>
              </w:rPr>
            </w:pPr>
          </w:p>
        </w:tc>
        <w:tc>
          <w:tcPr>
            <w:tcW w:w="7293" w:type="dxa"/>
            <w:gridSpan w:val="9"/>
            <w:tcBorders>
              <w:top w:val="single" w:sz="4" w:space="0" w:color="auto"/>
            </w:tcBorders>
          </w:tcPr>
          <w:p w:rsidR="00874300" w:rsidRDefault="00874300" w:rsidP="003A68A7">
            <w:pPr>
              <w:pStyle w:val="ConsPlusNormal0"/>
              <w:jc w:val="center"/>
              <w:rPr>
                <w:rFonts w:ascii="Times New Roman" w:hAnsi="Times New Roman" w:cs="Times New Roman"/>
                <w:sz w:val="28"/>
                <w:szCs w:val="28"/>
              </w:rPr>
            </w:pPr>
            <w:r w:rsidRPr="00801681">
              <w:rPr>
                <w:rFonts w:ascii="Times New Roman" w:hAnsi="Times New Roman" w:cs="Times New Roman"/>
                <w:i/>
              </w:rPr>
              <w:t>(наименование муниципального образования Брянской области)</w:t>
            </w:r>
          </w:p>
        </w:tc>
        <w:tc>
          <w:tcPr>
            <w:tcW w:w="1824" w:type="dxa"/>
            <w:gridSpan w:val="2"/>
          </w:tcPr>
          <w:p w:rsidR="00874300" w:rsidRDefault="00874300" w:rsidP="003A68A7">
            <w:pPr>
              <w:pStyle w:val="ConsPlusNormal0"/>
              <w:jc w:val="both"/>
              <w:rPr>
                <w:rFonts w:ascii="Times New Roman" w:hAnsi="Times New Roman" w:cs="Times New Roman"/>
                <w:sz w:val="28"/>
                <w:szCs w:val="28"/>
              </w:rPr>
            </w:pPr>
          </w:p>
        </w:tc>
        <w:tc>
          <w:tcPr>
            <w:tcW w:w="1824" w:type="dxa"/>
          </w:tcPr>
          <w:p w:rsidR="00874300" w:rsidRDefault="00874300" w:rsidP="003A68A7">
            <w:pPr>
              <w:pStyle w:val="ConsPlusNormal0"/>
              <w:jc w:val="both"/>
              <w:rPr>
                <w:rFonts w:ascii="Times New Roman" w:hAnsi="Times New Roman" w:cs="Times New Roman"/>
                <w:sz w:val="28"/>
                <w:szCs w:val="28"/>
              </w:rPr>
            </w:pPr>
          </w:p>
        </w:tc>
      </w:tr>
      <w:tr w:rsidR="00874300" w:rsidTr="00874300">
        <w:tc>
          <w:tcPr>
            <w:tcW w:w="14570" w:type="dxa"/>
            <w:gridSpan w:val="14"/>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 xml:space="preserve">на предоставление </w:t>
            </w:r>
            <w:proofErr w:type="gramStart"/>
            <w:r>
              <w:rPr>
                <w:rFonts w:ascii="Times New Roman" w:hAnsi="Times New Roman" w:cs="Times New Roman"/>
                <w:sz w:val="24"/>
                <w:szCs w:val="24"/>
              </w:rPr>
              <w:t>субсидии</w:t>
            </w:r>
            <w:proofErr w:type="gramEnd"/>
            <w:r>
              <w:rPr>
                <w:rFonts w:ascii="Times New Roman" w:hAnsi="Times New Roman" w:cs="Times New Roman"/>
                <w:sz w:val="24"/>
                <w:szCs w:val="24"/>
              </w:rPr>
              <w:t xml:space="preserve"> на развитие </w:t>
            </w:r>
            <w:r w:rsidRPr="008567DA">
              <w:rPr>
                <w:rFonts w:ascii="Times New Roman" w:hAnsi="Times New Roman" w:cs="Times New Roman"/>
                <w:sz w:val="24"/>
                <w:szCs w:val="24"/>
              </w:rPr>
              <w:t xml:space="preserve">инженерной инфраструктуры </w:t>
            </w:r>
            <w:r>
              <w:rPr>
                <w:rFonts w:ascii="Times New Roman" w:hAnsi="Times New Roman" w:cs="Times New Roman"/>
                <w:sz w:val="24"/>
                <w:szCs w:val="24"/>
              </w:rPr>
              <w:t>на сельских территориях</w:t>
            </w:r>
          </w:p>
          <w:p w:rsidR="00874300" w:rsidRDefault="00874300" w:rsidP="003A68A7">
            <w:pPr>
              <w:pStyle w:val="ConsPlusNormal0"/>
              <w:jc w:val="center"/>
              <w:rPr>
                <w:rFonts w:ascii="Times New Roman" w:hAnsi="Times New Roman" w:cs="Times New Roman"/>
                <w:sz w:val="28"/>
                <w:szCs w:val="28"/>
              </w:rPr>
            </w:pPr>
            <w:r w:rsidRPr="008567DA">
              <w:rPr>
                <w:rFonts w:ascii="Times New Roman" w:hAnsi="Times New Roman" w:cs="Times New Roman"/>
                <w:sz w:val="24"/>
                <w:szCs w:val="24"/>
              </w:rPr>
              <w:t>в рамках государственной программы «Комплексное развитие сельских территорий Брянской области»</w:t>
            </w:r>
          </w:p>
        </w:tc>
      </w:tr>
      <w:tr w:rsidR="00874300" w:rsidTr="00874300">
        <w:tc>
          <w:tcPr>
            <w:tcW w:w="530" w:type="dxa"/>
          </w:tcPr>
          <w:p w:rsidR="00874300" w:rsidRPr="00CD2B84" w:rsidRDefault="00874300" w:rsidP="003A68A7">
            <w:pPr>
              <w:pStyle w:val="ConsPlusNormal0"/>
              <w:jc w:val="both"/>
              <w:rPr>
                <w:rFonts w:ascii="Times New Roman" w:hAnsi="Times New Roman" w:cs="Times New Roman"/>
                <w:sz w:val="24"/>
                <w:szCs w:val="24"/>
              </w:rPr>
            </w:pPr>
          </w:p>
        </w:tc>
        <w:tc>
          <w:tcPr>
            <w:tcW w:w="3738" w:type="dxa"/>
            <w:gridSpan w:val="2"/>
          </w:tcPr>
          <w:p w:rsidR="00874300" w:rsidRPr="00CD2B84" w:rsidRDefault="00874300" w:rsidP="003A68A7">
            <w:pPr>
              <w:pStyle w:val="ConsPlusNormal0"/>
              <w:jc w:val="both"/>
              <w:rPr>
                <w:rFonts w:ascii="Times New Roman" w:hAnsi="Times New Roman" w:cs="Times New Roman"/>
                <w:sz w:val="24"/>
                <w:szCs w:val="24"/>
              </w:rPr>
            </w:pPr>
          </w:p>
        </w:tc>
        <w:tc>
          <w:tcPr>
            <w:tcW w:w="2102" w:type="dxa"/>
            <w:gridSpan w:val="3"/>
          </w:tcPr>
          <w:p w:rsidR="00874300" w:rsidRPr="00CD2B84" w:rsidRDefault="00874300" w:rsidP="003A68A7">
            <w:pPr>
              <w:pStyle w:val="ConsPlusNormal0"/>
              <w:jc w:val="right"/>
              <w:rPr>
                <w:rFonts w:ascii="Times New Roman" w:hAnsi="Times New Roman" w:cs="Times New Roman"/>
                <w:sz w:val="24"/>
                <w:szCs w:val="24"/>
              </w:rPr>
            </w:pPr>
            <w:r w:rsidRPr="00CD2B84">
              <w:rPr>
                <w:rFonts w:ascii="Times New Roman" w:hAnsi="Times New Roman" w:cs="Times New Roman"/>
                <w:sz w:val="24"/>
                <w:szCs w:val="24"/>
              </w:rPr>
              <w:t>на</w:t>
            </w:r>
          </w:p>
        </w:tc>
        <w:tc>
          <w:tcPr>
            <w:tcW w:w="1833" w:type="dxa"/>
            <w:gridSpan w:val="3"/>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2719" w:type="dxa"/>
            <w:gridSpan w:val="2"/>
          </w:tcPr>
          <w:p w:rsidR="00874300" w:rsidRPr="00CD2B84" w:rsidRDefault="00874300" w:rsidP="003A68A7">
            <w:pPr>
              <w:pStyle w:val="ConsPlusNormal0"/>
              <w:jc w:val="both"/>
              <w:rPr>
                <w:rFonts w:ascii="Times New Roman" w:hAnsi="Times New Roman" w:cs="Times New Roman"/>
                <w:sz w:val="24"/>
                <w:szCs w:val="24"/>
                <w:vertAlign w:val="superscript"/>
              </w:rPr>
            </w:pPr>
            <w:r w:rsidRPr="00CD2B84">
              <w:rPr>
                <w:rFonts w:ascii="Times New Roman" w:hAnsi="Times New Roman" w:cs="Times New Roman"/>
                <w:sz w:val="24"/>
                <w:szCs w:val="24"/>
              </w:rPr>
              <w:t>год</w:t>
            </w:r>
            <w:proofErr w:type="gramStart"/>
            <w:r w:rsidRPr="00CD2B84">
              <w:rPr>
                <w:rFonts w:ascii="Times New Roman" w:hAnsi="Times New Roman" w:cs="Times New Roman"/>
                <w:sz w:val="24"/>
                <w:szCs w:val="24"/>
                <w:vertAlign w:val="superscript"/>
              </w:rPr>
              <w:t>1</w:t>
            </w:r>
            <w:proofErr w:type="gramEnd"/>
          </w:p>
        </w:tc>
        <w:tc>
          <w:tcPr>
            <w:tcW w:w="1824" w:type="dxa"/>
            <w:gridSpan w:val="2"/>
          </w:tcPr>
          <w:p w:rsidR="00874300" w:rsidRPr="00CD2B84" w:rsidRDefault="00874300" w:rsidP="003A68A7">
            <w:pPr>
              <w:pStyle w:val="ConsPlusNormal0"/>
              <w:jc w:val="both"/>
              <w:rPr>
                <w:rFonts w:ascii="Times New Roman" w:hAnsi="Times New Roman" w:cs="Times New Roman"/>
                <w:sz w:val="24"/>
                <w:szCs w:val="24"/>
              </w:rPr>
            </w:pPr>
          </w:p>
        </w:tc>
        <w:tc>
          <w:tcPr>
            <w:tcW w:w="1824" w:type="dxa"/>
          </w:tcPr>
          <w:p w:rsidR="00874300" w:rsidRPr="00CD2B84" w:rsidRDefault="00874300" w:rsidP="003A68A7">
            <w:pPr>
              <w:pStyle w:val="ConsPlusNormal0"/>
              <w:jc w:val="both"/>
              <w:rPr>
                <w:rFonts w:ascii="Times New Roman" w:hAnsi="Times New Roman" w:cs="Times New Roman"/>
                <w:sz w:val="24"/>
                <w:szCs w:val="24"/>
              </w:rPr>
            </w:pPr>
          </w:p>
        </w:tc>
      </w:tr>
      <w:tr w:rsidR="00874300" w:rsidTr="00874300">
        <w:tc>
          <w:tcPr>
            <w:tcW w:w="530" w:type="dxa"/>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3738" w:type="dxa"/>
            <w:gridSpan w:val="2"/>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2102" w:type="dxa"/>
            <w:gridSpan w:val="3"/>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833" w:type="dxa"/>
            <w:gridSpan w:val="3"/>
            <w:tcBorders>
              <w:top w:val="single" w:sz="4" w:space="0" w:color="auto"/>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2719" w:type="dxa"/>
            <w:gridSpan w:val="2"/>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824" w:type="dxa"/>
            <w:gridSpan w:val="2"/>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824" w:type="dxa"/>
            <w:tcBorders>
              <w:bottom w:val="single" w:sz="4" w:space="0" w:color="auto"/>
            </w:tcBorders>
          </w:tcPr>
          <w:p w:rsidR="00874300" w:rsidRPr="00CD2B84" w:rsidRDefault="00874300" w:rsidP="003A68A7">
            <w:pPr>
              <w:pStyle w:val="ConsPlusNormal0"/>
              <w:jc w:val="right"/>
              <w:rPr>
                <w:rFonts w:ascii="Times New Roman" w:hAnsi="Times New Roman" w:cs="Times New Roman"/>
                <w:sz w:val="24"/>
                <w:szCs w:val="24"/>
              </w:rPr>
            </w:pPr>
            <w:r>
              <w:rPr>
                <w:rFonts w:ascii="Times New Roman" w:hAnsi="Times New Roman" w:cs="Times New Roman"/>
                <w:sz w:val="24"/>
                <w:szCs w:val="24"/>
              </w:rPr>
              <w:t>(рублей)</w:t>
            </w:r>
          </w:p>
        </w:tc>
      </w:tr>
      <w:tr w:rsidR="00874300" w:rsidTr="00874300">
        <w:tc>
          <w:tcPr>
            <w:tcW w:w="530" w:type="dxa"/>
            <w:vMerge w:val="restart"/>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CD2B84">
              <w:rPr>
                <w:rFonts w:ascii="Times New Roman" w:hAnsi="Times New Roman" w:cs="Times New Roman"/>
                <w:sz w:val="24"/>
                <w:szCs w:val="24"/>
              </w:rPr>
              <w:t xml:space="preserve">№ </w:t>
            </w:r>
            <w:proofErr w:type="spellStart"/>
            <w:r w:rsidRPr="00CD2B84">
              <w:rPr>
                <w:rFonts w:ascii="Times New Roman" w:hAnsi="Times New Roman" w:cs="Times New Roman"/>
                <w:sz w:val="24"/>
                <w:szCs w:val="24"/>
              </w:rPr>
              <w:t>пп</w:t>
            </w:r>
            <w:proofErr w:type="spellEnd"/>
          </w:p>
        </w:tc>
        <w:tc>
          <w:tcPr>
            <w:tcW w:w="3738" w:type="dxa"/>
            <w:gridSpan w:val="2"/>
            <w:vMerge w:val="restart"/>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CD2B84">
              <w:rPr>
                <w:rFonts w:ascii="Times New Roman" w:hAnsi="Times New Roman" w:cs="Times New Roman"/>
                <w:sz w:val="24"/>
                <w:szCs w:val="24"/>
              </w:rPr>
              <w:t>Наименование мероприятия, целевого индикатора</w:t>
            </w:r>
          </w:p>
        </w:tc>
        <w:tc>
          <w:tcPr>
            <w:tcW w:w="1159" w:type="dxa"/>
            <w:gridSpan w:val="2"/>
            <w:vMerge w:val="restart"/>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CD2B84">
              <w:rPr>
                <w:rFonts w:ascii="Times New Roman" w:hAnsi="Times New Roman" w:cs="Times New Roman"/>
                <w:sz w:val="24"/>
                <w:szCs w:val="24"/>
              </w:rPr>
              <w:t>всего</w:t>
            </w:r>
          </w:p>
        </w:tc>
        <w:tc>
          <w:tcPr>
            <w:tcW w:w="5495" w:type="dxa"/>
            <w:gridSpan w:val="6"/>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CD2B84">
              <w:rPr>
                <w:rFonts w:ascii="Times New Roman" w:hAnsi="Times New Roman" w:cs="Times New Roman"/>
                <w:sz w:val="24"/>
                <w:szCs w:val="24"/>
              </w:rPr>
              <w:t>в том числе:</w:t>
            </w:r>
          </w:p>
        </w:tc>
        <w:tc>
          <w:tcPr>
            <w:tcW w:w="1824" w:type="dxa"/>
            <w:gridSpan w:val="2"/>
            <w:vMerge w:val="restart"/>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Единица измерения целевого индикатора</w:t>
            </w:r>
          </w:p>
        </w:tc>
        <w:tc>
          <w:tcPr>
            <w:tcW w:w="1824" w:type="dxa"/>
            <w:vMerge w:val="restart"/>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Значение целевого индикатора</w:t>
            </w:r>
          </w:p>
        </w:tc>
      </w:tr>
      <w:tr w:rsidR="00874300" w:rsidTr="00874300">
        <w:tc>
          <w:tcPr>
            <w:tcW w:w="530" w:type="dxa"/>
            <w:vMerge/>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3738" w:type="dxa"/>
            <w:gridSpan w:val="2"/>
            <w:vMerge/>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159" w:type="dxa"/>
            <w:gridSpan w:val="2"/>
            <w:vMerge/>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841"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запрашиваемы объем субсидии</w:t>
            </w:r>
          </w:p>
        </w:tc>
        <w:tc>
          <w:tcPr>
            <w:tcW w:w="1810" w:type="dxa"/>
            <w:gridSpan w:val="3"/>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объем средств местного бюджета</w:t>
            </w:r>
          </w:p>
        </w:tc>
        <w:tc>
          <w:tcPr>
            <w:tcW w:w="1844"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объем средств внебюджетных источников</w:t>
            </w:r>
          </w:p>
        </w:tc>
        <w:tc>
          <w:tcPr>
            <w:tcW w:w="1824" w:type="dxa"/>
            <w:gridSpan w:val="2"/>
            <w:vMerge/>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824" w:type="dxa"/>
            <w:vMerge/>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r>
      <w:tr w:rsidR="00874300" w:rsidTr="00874300">
        <w:tc>
          <w:tcPr>
            <w:tcW w:w="530"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3738"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1159"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3</w:t>
            </w:r>
          </w:p>
        </w:tc>
        <w:tc>
          <w:tcPr>
            <w:tcW w:w="1841"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4</w:t>
            </w:r>
          </w:p>
        </w:tc>
        <w:tc>
          <w:tcPr>
            <w:tcW w:w="1810" w:type="dxa"/>
            <w:gridSpan w:val="3"/>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5</w:t>
            </w:r>
          </w:p>
        </w:tc>
        <w:tc>
          <w:tcPr>
            <w:tcW w:w="1844"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6</w:t>
            </w:r>
          </w:p>
        </w:tc>
        <w:tc>
          <w:tcPr>
            <w:tcW w:w="1824"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7</w:t>
            </w:r>
          </w:p>
        </w:tc>
        <w:tc>
          <w:tcPr>
            <w:tcW w:w="1824"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8</w:t>
            </w:r>
          </w:p>
        </w:tc>
      </w:tr>
      <w:tr w:rsidR="00874300" w:rsidTr="00874300">
        <w:tc>
          <w:tcPr>
            <w:tcW w:w="530"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3738"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Развитие газификации на сельских территориях</w:t>
            </w:r>
          </w:p>
        </w:tc>
        <w:tc>
          <w:tcPr>
            <w:tcW w:w="1159"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10" w:type="dxa"/>
            <w:gridSpan w:val="3"/>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530"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c>
          <w:tcPr>
            <w:tcW w:w="3738"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ввод в действие распределительных газовых сетей</w:t>
            </w:r>
          </w:p>
        </w:tc>
        <w:tc>
          <w:tcPr>
            <w:tcW w:w="1159"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10" w:type="dxa"/>
            <w:gridSpan w:val="3"/>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км</w:t>
            </w:r>
          </w:p>
        </w:tc>
        <w:tc>
          <w:tcPr>
            <w:tcW w:w="182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530"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3738"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Развитие водоснабжения на сельских территориях</w:t>
            </w:r>
          </w:p>
        </w:tc>
        <w:tc>
          <w:tcPr>
            <w:tcW w:w="1159"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10" w:type="dxa"/>
            <w:gridSpan w:val="3"/>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530"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c>
          <w:tcPr>
            <w:tcW w:w="3738"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ввод в действие локальных водопроводов</w:t>
            </w:r>
          </w:p>
        </w:tc>
        <w:tc>
          <w:tcPr>
            <w:tcW w:w="1159"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10" w:type="dxa"/>
            <w:gridSpan w:val="3"/>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км</w:t>
            </w:r>
          </w:p>
        </w:tc>
        <w:tc>
          <w:tcPr>
            <w:tcW w:w="182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14570" w:type="dxa"/>
            <w:gridSpan w:val="14"/>
            <w:tcBorders>
              <w:top w:val="single" w:sz="4" w:space="0" w:color="auto"/>
            </w:tcBorders>
          </w:tcPr>
          <w:p w:rsidR="00874300" w:rsidRPr="00CD2B84" w:rsidRDefault="00874300" w:rsidP="003A68A7">
            <w:pPr>
              <w:pStyle w:val="ConsPlusNormal0"/>
              <w:rPr>
                <w:rFonts w:ascii="Times New Roman" w:hAnsi="Times New Roman" w:cs="Times New Roman"/>
                <w:sz w:val="24"/>
                <w:szCs w:val="24"/>
              </w:rPr>
            </w:pPr>
            <w:r w:rsidRPr="00DA78CF">
              <w:rPr>
                <w:rFonts w:ascii="Times New Roman" w:hAnsi="Times New Roman" w:cs="Times New Roman"/>
                <w:i/>
                <w:vertAlign w:val="superscript"/>
              </w:rPr>
              <w:t>1</w:t>
            </w:r>
            <w:r w:rsidRPr="00DA78CF">
              <w:rPr>
                <w:rFonts w:ascii="Times New Roman" w:hAnsi="Times New Roman" w:cs="Times New Roman"/>
                <w:i/>
              </w:rPr>
              <w:t xml:space="preserve"> Сведения предоставляются: в 2019 году на 2020 финансовый год и плановый период 2021 года, в 2020 году на 2021 финансовый год, отдельно по каждому году.</w:t>
            </w:r>
          </w:p>
        </w:tc>
      </w:tr>
      <w:tr w:rsidR="00874300" w:rsidTr="00874300">
        <w:tc>
          <w:tcPr>
            <w:tcW w:w="530" w:type="dxa"/>
          </w:tcPr>
          <w:p w:rsidR="00874300" w:rsidRPr="00CD2B84" w:rsidRDefault="00874300" w:rsidP="003A68A7">
            <w:pPr>
              <w:pStyle w:val="ConsPlusNormal0"/>
              <w:jc w:val="center"/>
              <w:rPr>
                <w:rFonts w:ascii="Times New Roman" w:hAnsi="Times New Roman" w:cs="Times New Roman"/>
                <w:sz w:val="24"/>
                <w:szCs w:val="24"/>
              </w:rPr>
            </w:pPr>
          </w:p>
        </w:tc>
        <w:tc>
          <w:tcPr>
            <w:tcW w:w="3738"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159"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41"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10" w:type="dxa"/>
            <w:gridSpan w:val="3"/>
          </w:tcPr>
          <w:p w:rsidR="00874300" w:rsidRPr="00CD2B84" w:rsidRDefault="00874300" w:rsidP="003A68A7">
            <w:pPr>
              <w:pStyle w:val="ConsPlusNormal0"/>
              <w:jc w:val="center"/>
              <w:rPr>
                <w:rFonts w:ascii="Times New Roman" w:hAnsi="Times New Roman" w:cs="Times New Roman"/>
                <w:sz w:val="24"/>
                <w:szCs w:val="24"/>
              </w:rPr>
            </w:pPr>
          </w:p>
        </w:tc>
        <w:tc>
          <w:tcPr>
            <w:tcW w:w="1844" w:type="dxa"/>
          </w:tcPr>
          <w:p w:rsidR="00874300" w:rsidRPr="00CD2B84" w:rsidRDefault="00874300" w:rsidP="003A68A7">
            <w:pPr>
              <w:pStyle w:val="ConsPlusNormal0"/>
              <w:jc w:val="center"/>
              <w:rPr>
                <w:rFonts w:ascii="Times New Roman" w:hAnsi="Times New Roman" w:cs="Times New Roman"/>
                <w:sz w:val="24"/>
                <w:szCs w:val="24"/>
              </w:rPr>
            </w:pPr>
          </w:p>
        </w:tc>
        <w:tc>
          <w:tcPr>
            <w:tcW w:w="1824"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24" w:type="dxa"/>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4268" w:type="dxa"/>
            <w:gridSpan w:val="3"/>
          </w:tcPr>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Глава органа местного самоуправления муниципального образования</w:t>
            </w:r>
          </w:p>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Брянской области</w:t>
            </w:r>
          </w:p>
        </w:tc>
        <w:tc>
          <w:tcPr>
            <w:tcW w:w="704" w:type="dxa"/>
          </w:tcPr>
          <w:p w:rsidR="00874300" w:rsidRPr="00CD2B84" w:rsidRDefault="00874300" w:rsidP="003A68A7">
            <w:pPr>
              <w:pStyle w:val="ConsPlusNormal0"/>
              <w:jc w:val="center"/>
              <w:rPr>
                <w:rFonts w:ascii="Times New Roman" w:hAnsi="Times New Roman" w:cs="Times New Roman"/>
                <w:sz w:val="24"/>
                <w:szCs w:val="24"/>
              </w:rPr>
            </w:pPr>
          </w:p>
        </w:tc>
        <w:tc>
          <w:tcPr>
            <w:tcW w:w="2296" w:type="dxa"/>
            <w:gridSpan w:val="3"/>
            <w:tcBorders>
              <w:bottom w:val="single" w:sz="4" w:space="0" w:color="auto"/>
            </w:tcBorders>
            <w:vAlign w:val="bottom"/>
          </w:tcPr>
          <w:p w:rsidR="00874300" w:rsidRPr="00CD2B84" w:rsidRDefault="00874300" w:rsidP="003A68A7">
            <w:pPr>
              <w:pStyle w:val="ConsPlusNormal0"/>
              <w:jc w:val="center"/>
              <w:rPr>
                <w:rFonts w:ascii="Times New Roman" w:hAnsi="Times New Roman" w:cs="Times New Roman"/>
                <w:sz w:val="24"/>
                <w:szCs w:val="24"/>
              </w:rPr>
            </w:pPr>
          </w:p>
        </w:tc>
        <w:tc>
          <w:tcPr>
            <w:tcW w:w="794" w:type="dxa"/>
            <w:vAlign w:val="bottom"/>
          </w:tcPr>
          <w:p w:rsidR="00874300" w:rsidRPr="00CD2B84" w:rsidRDefault="00874300" w:rsidP="003A68A7">
            <w:pPr>
              <w:pStyle w:val="ConsPlusNormal0"/>
              <w:jc w:val="center"/>
              <w:rPr>
                <w:rFonts w:ascii="Times New Roman" w:hAnsi="Times New Roman" w:cs="Times New Roman"/>
                <w:sz w:val="24"/>
                <w:szCs w:val="24"/>
              </w:rPr>
            </w:pPr>
          </w:p>
        </w:tc>
        <w:tc>
          <w:tcPr>
            <w:tcW w:w="2860" w:type="dxa"/>
            <w:gridSpan w:val="3"/>
            <w:tcBorders>
              <w:bottom w:val="single" w:sz="4" w:space="0" w:color="auto"/>
            </w:tcBorders>
            <w:vAlign w:val="bottom"/>
          </w:tcPr>
          <w:p w:rsidR="00874300" w:rsidRPr="00CD2B84" w:rsidRDefault="00874300" w:rsidP="003A68A7">
            <w:pPr>
              <w:pStyle w:val="ConsPlusNormal0"/>
              <w:jc w:val="center"/>
              <w:rPr>
                <w:rFonts w:ascii="Times New Roman" w:hAnsi="Times New Roman" w:cs="Times New Roman"/>
                <w:sz w:val="24"/>
                <w:szCs w:val="24"/>
              </w:rPr>
            </w:pPr>
          </w:p>
        </w:tc>
        <w:tc>
          <w:tcPr>
            <w:tcW w:w="1824"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24" w:type="dxa"/>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530" w:type="dxa"/>
          </w:tcPr>
          <w:p w:rsidR="00874300" w:rsidRPr="00CD2B84" w:rsidRDefault="00874300" w:rsidP="003A68A7">
            <w:pPr>
              <w:pStyle w:val="ConsPlusNormal0"/>
              <w:jc w:val="center"/>
              <w:rPr>
                <w:rFonts w:ascii="Times New Roman" w:hAnsi="Times New Roman" w:cs="Times New Roman"/>
                <w:sz w:val="24"/>
                <w:szCs w:val="24"/>
              </w:rPr>
            </w:pPr>
          </w:p>
        </w:tc>
        <w:tc>
          <w:tcPr>
            <w:tcW w:w="3738" w:type="dxa"/>
            <w:gridSpan w:val="2"/>
          </w:tcPr>
          <w:p w:rsidR="00874300" w:rsidRPr="00CD2B84" w:rsidRDefault="00874300" w:rsidP="003A68A7">
            <w:pPr>
              <w:pStyle w:val="ConsPlusNormal0"/>
              <w:jc w:val="right"/>
              <w:rPr>
                <w:rFonts w:ascii="Times New Roman" w:hAnsi="Times New Roman" w:cs="Times New Roman"/>
                <w:sz w:val="24"/>
                <w:szCs w:val="24"/>
              </w:rPr>
            </w:pPr>
            <w:r w:rsidRPr="0070572F">
              <w:rPr>
                <w:rFonts w:ascii="Times New Roman" w:hAnsi="Times New Roman" w:cs="Times New Roman"/>
                <w:i/>
              </w:rPr>
              <w:t>М.П.</w:t>
            </w:r>
          </w:p>
        </w:tc>
        <w:tc>
          <w:tcPr>
            <w:tcW w:w="704" w:type="dxa"/>
          </w:tcPr>
          <w:p w:rsidR="00874300" w:rsidRPr="00CD2B84" w:rsidRDefault="00874300" w:rsidP="003A68A7">
            <w:pPr>
              <w:pStyle w:val="ConsPlusNormal0"/>
              <w:jc w:val="center"/>
              <w:rPr>
                <w:rFonts w:ascii="Times New Roman" w:hAnsi="Times New Roman" w:cs="Times New Roman"/>
                <w:sz w:val="24"/>
                <w:szCs w:val="24"/>
              </w:rPr>
            </w:pPr>
          </w:p>
        </w:tc>
        <w:tc>
          <w:tcPr>
            <w:tcW w:w="2296" w:type="dxa"/>
            <w:gridSpan w:val="3"/>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(подпись)</w:t>
            </w:r>
          </w:p>
        </w:tc>
        <w:tc>
          <w:tcPr>
            <w:tcW w:w="794" w:type="dxa"/>
          </w:tcPr>
          <w:p w:rsidR="00874300" w:rsidRPr="00CD2B84" w:rsidRDefault="00874300" w:rsidP="003A68A7">
            <w:pPr>
              <w:pStyle w:val="ConsPlusNormal0"/>
              <w:jc w:val="center"/>
              <w:rPr>
                <w:rFonts w:ascii="Times New Roman" w:hAnsi="Times New Roman" w:cs="Times New Roman"/>
                <w:sz w:val="24"/>
                <w:szCs w:val="24"/>
              </w:rPr>
            </w:pPr>
          </w:p>
        </w:tc>
        <w:tc>
          <w:tcPr>
            <w:tcW w:w="2860" w:type="dxa"/>
            <w:gridSpan w:val="3"/>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(расшифровка подписи)</w:t>
            </w:r>
          </w:p>
        </w:tc>
        <w:tc>
          <w:tcPr>
            <w:tcW w:w="1824"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24" w:type="dxa"/>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4268" w:type="dxa"/>
            <w:gridSpan w:val="3"/>
          </w:tcPr>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Исполнитель:</w:t>
            </w:r>
          </w:p>
        </w:tc>
        <w:tc>
          <w:tcPr>
            <w:tcW w:w="704" w:type="dxa"/>
          </w:tcPr>
          <w:p w:rsidR="00874300" w:rsidRPr="00CD2B84" w:rsidRDefault="00874300" w:rsidP="003A68A7">
            <w:pPr>
              <w:pStyle w:val="ConsPlusNormal0"/>
              <w:jc w:val="center"/>
              <w:rPr>
                <w:rFonts w:ascii="Times New Roman" w:hAnsi="Times New Roman" w:cs="Times New Roman"/>
                <w:sz w:val="24"/>
                <w:szCs w:val="24"/>
              </w:rPr>
            </w:pPr>
          </w:p>
        </w:tc>
        <w:tc>
          <w:tcPr>
            <w:tcW w:w="2296" w:type="dxa"/>
            <w:gridSpan w:val="3"/>
          </w:tcPr>
          <w:p w:rsidR="00874300" w:rsidRPr="00CD2B84" w:rsidRDefault="00874300" w:rsidP="003A68A7">
            <w:pPr>
              <w:pStyle w:val="ConsPlusNormal0"/>
              <w:jc w:val="center"/>
              <w:rPr>
                <w:rFonts w:ascii="Times New Roman" w:hAnsi="Times New Roman" w:cs="Times New Roman"/>
                <w:sz w:val="24"/>
                <w:szCs w:val="24"/>
              </w:rPr>
            </w:pPr>
          </w:p>
        </w:tc>
        <w:tc>
          <w:tcPr>
            <w:tcW w:w="794" w:type="dxa"/>
          </w:tcPr>
          <w:p w:rsidR="00874300" w:rsidRPr="00CD2B84" w:rsidRDefault="00874300" w:rsidP="003A68A7">
            <w:pPr>
              <w:pStyle w:val="ConsPlusNormal0"/>
              <w:jc w:val="center"/>
              <w:rPr>
                <w:rFonts w:ascii="Times New Roman" w:hAnsi="Times New Roman" w:cs="Times New Roman"/>
                <w:sz w:val="24"/>
                <w:szCs w:val="24"/>
              </w:rPr>
            </w:pPr>
          </w:p>
        </w:tc>
        <w:tc>
          <w:tcPr>
            <w:tcW w:w="2860" w:type="dxa"/>
            <w:gridSpan w:val="3"/>
          </w:tcPr>
          <w:p w:rsidR="00874300" w:rsidRPr="00CD2B84" w:rsidRDefault="00874300" w:rsidP="003A68A7">
            <w:pPr>
              <w:pStyle w:val="ConsPlusNormal0"/>
              <w:jc w:val="center"/>
              <w:rPr>
                <w:rFonts w:ascii="Times New Roman" w:hAnsi="Times New Roman" w:cs="Times New Roman"/>
                <w:sz w:val="24"/>
                <w:szCs w:val="24"/>
              </w:rPr>
            </w:pPr>
          </w:p>
        </w:tc>
        <w:tc>
          <w:tcPr>
            <w:tcW w:w="1824"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24" w:type="dxa"/>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4268" w:type="dxa"/>
            <w:gridSpan w:val="3"/>
            <w:tcBorders>
              <w:bottom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c>
          <w:tcPr>
            <w:tcW w:w="704" w:type="dxa"/>
          </w:tcPr>
          <w:p w:rsidR="00874300" w:rsidRPr="00CD2B84" w:rsidRDefault="00874300" w:rsidP="003A68A7">
            <w:pPr>
              <w:pStyle w:val="ConsPlusNormal0"/>
              <w:jc w:val="center"/>
              <w:rPr>
                <w:rFonts w:ascii="Times New Roman" w:hAnsi="Times New Roman" w:cs="Times New Roman"/>
                <w:sz w:val="24"/>
                <w:szCs w:val="24"/>
              </w:rPr>
            </w:pPr>
          </w:p>
        </w:tc>
        <w:tc>
          <w:tcPr>
            <w:tcW w:w="2296" w:type="dxa"/>
            <w:gridSpan w:val="3"/>
            <w:tcBorders>
              <w:bottom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c>
          <w:tcPr>
            <w:tcW w:w="794" w:type="dxa"/>
          </w:tcPr>
          <w:p w:rsidR="00874300" w:rsidRPr="00CD2B84" w:rsidRDefault="00874300" w:rsidP="003A68A7">
            <w:pPr>
              <w:pStyle w:val="ConsPlusNormal0"/>
              <w:jc w:val="center"/>
              <w:rPr>
                <w:rFonts w:ascii="Times New Roman" w:hAnsi="Times New Roman" w:cs="Times New Roman"/>
                <w:sz w:val="24"/>
                <w:szCs w:val="24"/>
              </w:rPr>
            </w:pPr>
          </w:p>
        </w:tc>
        <w:tc>
          <w:tcPr>
            <w:tcW w:w="2860" w:type="dxa"/>
            <w:gridSpan w:val="3"/>
            <w:tcBorders>
              <w:bottom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c>
          <w:tcPr>
            <w:tcW w:w="786" w:type="dxa"/>
          </w:tcPr>
          <w:p w:rsidR="00874300" w:rsidRPr="00CD2B84" w:rsidRDefault="00874300" w:rsidP="003A68A7">
            <w:pPr>
              <w:pStyle w:val="ConsPlusNormal0"/>
              <w:jc w:val="center"/>
              <w:rPr>
                <w:rFonts w:ascii="Times New Roman" w:hAnsi="Times New Roman" w:cs="Times New Roman"/>
                <w:sz w:val="24"/>
                <w:szCs w:val="24"/>
              </w:rPr>
            </w:pPr>
          </w:p>
        </w:tc>
        <w:tc>
          <w:tcPr>
            <w:tcW w:w="2862" w:type="dxa"/>
            <w:gridSpan w:val="2"/>
            <w:tcBorders>
              <w:bottom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4268" w:type="dxa"/>
            <w:gridSpan w:val="3"/>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(должность)</w:t>
            </w:r>
          </w:p>
        </w:tc>
        <w:tc>
          <w:tcPr>
            <w:tcW w:w="704" w:type="dxa"/>
          </w:tcPr>
          <w:p w:rsidR="00874300" w:rsidRPr="00CD2B84" w:rsidRDefault="00874300" w:rsidP="003A68A7">
            <w:pPr>
              <w:pStyle w:val="ConsPlusNormal0"/>
              <w:jc w:val="center"/>
              <w:rPr>
                <w:rFonts w:ascii="Times New Roman" w:hAnsi="Times New Roman" w:cs="Times New Roman"/>
                <w:sz w:val="24"/>
                <w:szCs w:val="24"/>
              </w:rPr>
            </w:pPr>
          </w:p>
        </w:tc>
        <w:tc>
          <w:tcPr>
            <w:tcW w:w="2296" w:type="dxa"/>
            <w:gridSpan w:val="3"/>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(подпись)</w:t>
            </w:r>
          </w:p>
        </w:tc>
        <w:tc>
          <w:tcPr>
            <w:tcW w:w="794" w:type="dxa"/>
          </w:tcPr>
          <w:p w:rsidR="00874300" w:rsidRPr="00CD2B84" w:rsidRDefault="00874300" w:rsidP="003A68A7">
            <w:pPr>
              <w:pStyle w:val="ConsPlusNormal0"/>
              <w:jc w:val="center"/>
              <w:rPr>
                <w:rFonts w:ascii="Times New Roman" w:hAnsi="Times New Roman" w:cs="Times New Roman"/>
                <w:sz w:val="24"/>
                <w:szCs w:val="24"/>
              </w:rPr>
            </w:pPr>
          </w:p>
        </w:tc>
        <w:tc>
          <w:tcPr>
            <w:tcW w:w="2860" w:type="dxa"/>
            <w:gridSpan w:val="3"/>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(расшифровка подписи)</w:t>
            </w:r>
          </w:p>
        </w:tc>
        <w:tc>
          <w:tcPr>
            <w:tcW w:w="786" w:type="dxa"/>
          </w:tcPr>
          <w:p w:rsidR="00874300" w:rsidRPr="00CD2B84" w:rsidRDefault="00874300" w:rsidP="003A68A7">
            <w:pPr>
              <w:pStyle w:val="ConsPlusNormal0"/>
              <w:jc w:val="center"/>
              <w:rPr>
                <w:rFonts w:ascii="Times New Roman" w:hAnsi="Times New Roman" w:cs="Times New Roman"/>
                <w:sz w:val="24"/>
                <w:szCs w:val="24"/>
              </w:rPr>
            </w:pPr>
          </w:p>
        </w:tc>
        <w:tc>
          <w:tcPr>
            <w:tcW w:w="2862" w:type="dxa"/>
            <w:gridSpan w:val="2"/>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F32F90">
              <w:rPr>
                <w:rFonts w:ascii="Times New Roman" w:hAnsi="Times New Roman" w:cs="Times New Roman"/>
                <w:i/>
              </w:rPr>
              <w:t>(контактный телефон)</w:t>
            </w:r>
          </w:p>
        </w:tc>
      </w:tr>
    </w:tbl>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Pr="00CD2BB5" w:rsidRDefault="00874300" w:rsidP="00422AFF">
      <w:pPr>
        <w:pStyle w:val="ConsPlusNormal0"/>
        <w:ind w:left="9498" w:firstLine="708"/>
        <w:jc w:val="both"/>
        <w:rPr>
          <w:rFonts w:ascii="Times New Roman" w:hAnsi="Times New Roman" w:cs="Times New Roman"/>
          <w:sz w:val="28"/>
          <w:szCs w:val="28"/>
        </w:rPr>
      </w:pPr>
      <w:r w:rsidRPr="00CD2BB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3</w:t>
      </w:r>
    </w:p>
    <w:p w:rsidR="00874300" w:rsidRDefault="00874300" w:rsidP="00422AFF">
      <w:pPr>
        <w:pStyle w:val="ConsPlusTitle"/>
        <w:ind w:left="9498"/>
        <w:jc w:val="both"/>
        <w:outlineLvl w:val="0"/>
        <w:rPr>
          <w:rFonts w:ascii="Times New Roman" w:hAnsi="Times New Roman" w:cs="Times New Roman"/>
          <w:sz w:val="28"/>
          <w:szCs w:val="28"/>
        </w:rPr>
      </w:pPr>
      <w:r w:rsidRPr="00CD2BB5">
        <w:rPr>
          <w:rFonts w:ascii="Times New Roman" w:hAnsi="Times New Roman" w:cs="Times New Roman"/>
          <w:b w:val="0"/>
          <w:sz w:val="28"/>
          <w:szCs w:val="28"/>
        </w:rPr>
        <w:t>к Порядку предоставления субсидий</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из</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областного бюджета бюджетам</w:t>
      </w:r>
      <w:r w:rsidR="00422AFF">
        <w:rPr>
          <w:rFonts w:ascii="Times New Roman" w:hAnsi="Times New Roman" w:cs="Times New Roman"/>
          <w:b w:val="0"/>
          <w:sz w:val="28"/>
          <w:szCs w:val="28"/>
        </w:rPr>
        <w:t xml:space="preserve"> </w:t>
      </w:r>
      <w:r>
        <w:rPr>
          <w:rFonts w:ascii="Times New Roman" w:hAnsi="Times New Roman" w:cs="Times New Roman"/>
          <w:b w:val="0"/>
          <w:sz w:val="28"/>
          <w:szCs w:val="28"/>
        </w:rPr>
        <w:t>м</w:t>
      </w:r>
      <w:r w:rsidRPr="00CD2BB5">
        <w:rPr>
          <w:rFonts w:ascii="Times New Roman" w:hAnsi="Times New Roman" w:cs="Times New Roman"/>
          <w:b w:val="0"/>
          <w:sz w:val="28"/>
          <w:szCs w:val="28"/>
        </w:rPr>
        <w:t>униципальных образований</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Брянской</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области</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на развитие</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инженерной инфраструктуры</w:t>
      </w:r>
      <w:r w:rsidR="00422AFF">
        <w:rPr>
          <w:rFonts w:ascii="Times New Roman" w:hAnsi="Times New Roman" w:cs="Times New Roman"/>
          <w:b w:val="0"/>
          <w:sz w:val="28"/>
          <w:szCs w:val="28"/>
        </w:rPr>
        <w:t xml:space="preserve"> </w:t>
      </w:r>
      <w:r w:rsidRPr="00422AFF">
        <w:rPr>
          <w:rFonts w:ascii="Times New Roman" w:hAnsi="Times New Roman" w:cs="Times New Roman"/>
          <w:b w:val="0"/>
          <w:sz w:val="28"/>
          <w:szCs w:val="28"/>
        </w:rPr>
        <w:t>на сельских территориях</w:t>
      </w:r>
    </w:p>
    <w:p w:rsidR="00874300" w:rsidRDefault="00874300" w:rsidP="00874300">
      <w:pPr>
        <w:pStyle w:val="ConsPlusNormal0"/>
        <w:jc w:val="center"/>
        <w:rPr>
          <w:rFonts w:ascii="Times New Roman" w:hAnsi="Times New Roman" w:cs="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4"/>
        <w:gridCol w:w="1535"/>
        <w:gridCol w:w="1086"/>
        <w:gridCol w:w="1186"/>
        <w:gridCol w:w="709"/>
        <w:gridCol w:w="1132"/>
        <w:gridCol w:w="852"/>
        <w:gridCol w:w="709"/>
        <w:gridCol w:w="497"/>
        <w:gridCol w:w="3008"/>
        <w:gridCol w:w="747"/>
        <w:gridCol w:w="670"/>
        <w:gridCol w:w="2101"/>
      </w:tblGrid>
      <w:tr w:rsidR="00874300" w:rsidTr="003A68A7">
        <w:tc>
          <w:tcPr>
            <w:tcW w:w="14786" w:type="dxa"/>
            <w:gridSpan w:val="13"/>
          </w:tcPr>
          <w:p w:rsidR="00874300" w:rsidRDefault="00874300" w:rsidP="003A68A7">
            <w:pPr>
              <w:pStyle w:val="ConsPlusNormal0"/>
              <w:jc w:val="center"/>
              <w:rPr>
                <w:rFonts w:ascii="Times New Roman" w:hAnsi="Times New Roman"/>
                <w:bCs/>
                <w:sz w:val="24"/>
                <w:szCs w:val="24"/>
              </w:rPr>
            </w:pPr>
            <w:r w:rsidRPr="007B016C">
              <w:rPr>
                <w:rFonts w:ascii="Times New Roman" w:hAnsi="Times New Roman"/>
                <w:bCs/>
                <w:sz w:val="24"/>
                <w:szCs w:val="24"/>
              </w:rPr>
              <w:t>ИНФОРМАЦИЯ</w:t>
            </w:r>
          </w:p>
          <w:p w:rsidR="00874300" w:rsidRDefault="00874300" w:rsidP="003A68A7">
            <w:pPr>
              <w:pStyle w:val="ConsPlusNormal0"/>
              <w:jc w:val="center"/>
              <w:rPr>
                <w:rFonts w:ascii="Times New Roman" w:hAnsi="Times New Roman"/>
                <w:bCs/>
                <w:sz w:val="24"/>
                <w:szCs w:val="24"/>
              </w:rPr>
            </w:pPr>
            <w:r w:rsidRPr="007B016C">
              <w:rPr>
                <w:rFonts w:ascii="Times New Roman" w:hAnsi="Times New Roman"/>
                <w:bCs/>
                <w:sz w:val="24"/>
                <w:szCs w:val="24"/>
              </w:rPr>
              <w:t>об инвестиционных проектах в сфере агропромышленного комплекса на сельских территориях</w:t>
            </w:r>
            <w:r>
              <w:rPr>
                <w:rFonts w:ascii="Times New Roman" w:hAnsi="Times New Roman"/>
                <w:bCs/>
                <w:sz w:val="24"/>
                <w:szCs w:val="24"/>
              </w:rPr>
              <w:t>,</w:t>
            </w:r>
          </w:p>
          <w:p w:rsidR="00874300" w:rsidRDefault="00874300" w:rsidP="003A68A7">
            <w:pPr>
              <w:pStyle w:val="ConsPlusNormal0"/>
              <w:jc w:val="center"/>
              <w:rPr>
                <w:rFonts w:ascii="Times New Roman" w:hAnsi="Times New Roman"/>
                <w:bCs/>
                <w:sz w:val="24"/>
                <w:szCs w:val="24"/>
              </w:rPr>
            </w:pPr>
            <w:proofErr w:type="gramStart"/>
            <w:r w:rsidRPr="007B016C">
              <w:rPr>
                <w:rFonts w:ascii="Times New Roman" w:hAnsi="Times New Roman"/>
                <w:bCs/>
                <w:sz w:val="24"/>
                <w:szCs w:val="24"/>
              </w:rPr>
              <w:t>на которых</w:t>
            </w:r>
            <w:r>
              <w:rPr>
                <w:rFonts w:ascii="Times New Roman" w:hAnsi="Times New Roman"/>
                <w:bCs/>
                <w:sz w:val="24"/>
                <w:szCs w:val="24"/>
              </w:rPr>
              <w:t xml:space="preserve"> </w:t>
            </w:r>
            <w:r w:rsidRPr="007B016C">
              <w:rPr>
                <w:rFonts w:ascii="Times New Roman" w:hAnsi="Times New Roman"/>
                <w:bCs/>
                <w:sz w:val="24"/>
                <w:szCs w:val="24"/>
              </w:rPr>
              <w:t>планируется реализация мероприятий</w:t>
            </w:r>
            <w:r>
              <w:rPr>
                <w:rFonts w:ascii="Times New Roman" w:hAnsi="Times New Roman"/>
                <w:bCs/>
                <w:sz w:val="24"/>
                <w:szCs w:val="24"/>
              </w:rPr>
              <w:t xml:space="preserve"> по развитию инженерной инфраструктуры в рамках</w:t>
            </w:r>
            <w:proofErr w:type="gramEnd"/>
          </w:p>
          <w:p w:rsidR="00874300" w:rsidRPr="00323337" w:rsidRDefault="00874300" w:rsidP="003A68A7">
            <w:pPr>
              <w:pStyle w:val="ConsPlusNormal0"/>
              <w:jc w:val="center"/>
              <w:rPr>
                <w:rFonts w:ascii="Times New Roman" w:hAnsi="Times New Roman" w:cs="Times New Roman"/>
                <w:sz w:val="28"/>
                <w:szCs w:val="28"/>
                <w:vertAlign w:val="superscript"/>
              </w:rPr>
            </w:pPr>
            <w:r>
              <w:rPr>
                <w:rFonts w:ascii="Times New Roman" w:hAnsi="Times New Roman"/>
                <w:bCs/>
                <w:sz w:val="24"/>
                <w:szCs w:val="24"/>
              </w:rPr>
              <w:t>государственной программы «Комплексное развитие сельских территорий Брянской области»</w:t>
            </w:r>
            <w:r>
              <w:rPr>
                <w:rFonts w:ascii="Times New Roman" w:hAnsi="Times New Roman"/>
                <w:bCs/>
                <w:sz w:val="24"/>
                <w:szCs w:val="24"/>
                <w:vertAlign w:val="superscript"/>
              </w:rPr>
              <w:t>1</w:t>
            </w:r>
          </w:p>
        </w:tc>
      </w:tr>
      <w:tr w:rsidR="00874300" w:rsidTr="003A68A7">
        <w:tc>
          <w:tcPr>
            <w:tcW w:w="2089" w:type="dxa"/>
            <w:gridSpan w:val="2"/>
          </w:tcPr>
          <w:p w:rsidR="00874300" w:rsidRDefault="00874300" w:rsidP="003A68A7">
            <w:pPr>
              <w:pStyle w:val="ConsPlusNormal0"/>
              <w:jc w:val="center"/>
              <w:rPr>
                <w:rFonts w:ascii="Times New Roman" w:hAnsi="Times New Roman" w:cs="Times New Roman"/>
                <w:sz w:val="28"/>
                <w:szCs w:val="28"/>
              </w:rPr>
            </w:pPr>
          </w:p>
        </w:tc>
        <w:tc>
          <w:tcPr>
            <w:tcW w:w="1086" w:type="dxa"/>
          </w:tcPr>
          <w:p w:rsidR="00874300" w:rsidRDefault="00874300" w:rsidP="003A68A7">
            <w:pPr>
              <w:pStyle w:val="ConsPlusNormal0"/>
              <w:jc w:val="center"/>
              <w:rPr>
                <w:rFonts w:ascii="Times New Roman" w:hAnsi="Times New Roman" w:cs="Times New Roman"/>
                <w:sz w:val="28"/>
                <w:szCs w:val="28"/>
              </w:rPr>
            </w:pPr>
          </w:p>
        </w:tc>
        <w:tc>
          <w:tcPr>
            <w:tcW w:w="8093" w:type="dxa"/>
            <w:gridSpan w:val="7"/>
            <w:tcBorders>
              <w:bottom w:val="single" w:sz="4" w:space="0" w:color="auto"/>
            </w:tcBorders>
          </w:tcPr>
          <w:p w:rsidR="00874300" w:rsidRDefault="00874300" w:rsidP="003A68A7">
            <w:pPr>
              <w:pStyle w:val="ConsPlusNormal0"/>
              <w:jc w:val="center"/>
              <w:rPr>
                <w:rFonts w:ascii="Times New Roman" w:hAnsi="Times New Roman" w:cs="Times New Roman"/>
                <w:sz w:val="28"/>
                <w:szCs w:val="28"/>
              </w:rPr>
            </w:pPr>
          </w:p>
        </w:tc>
        <w:tc>
          <w:tcPr>
            <w:tcW w:w="1417" w:type="dxa"/>
            <w:gridSpan w:val="2"/>
          </w:tcPr>
          <w:p w:rsidR="00874300" w:rsidRDefault="00874300" w:rsidP="003A68A7">
            <w:pPr>
              <w:pStyle w:val="ConsPlusNormal0"/>
              <w:jc w:val="center"/>
              <w:rPr>
                <w:rFonts w:ascii="Times New Roman" w:hAnsi="Times New Roman" w:cs="Times New Roman"/>
                <w:sz w:val="28"/>
                <w:szCs w:val="28"/>
              </w:rPr>
            </w:pPr>
          </w:p>
        </w:tc>
        <w:tc>
          <w:tcPr>
            <w:tcW w:w="2101" w:type="dxa"/>
          </w:tcPr>
          <w:p w:rsidR="00874300" w:rsidRDefault="00874300" w:rsidP="003A68A7">
            <w:pPr>
              <w:pStyle w:val="ConsPlusNormal0"/>
              <w:jc w:val="center"/>
              <w:rPr>
                <w:rFonts w:ascii="Times New Roman" w:hAnsi="Times New Roman" w:cs="Times New Roman"/>
                <w:sz w:val="28"/>
                <w:szCs w:val="28"/>
              </w:rPr>
            </w:pPr>
          </w:p>
        </w:tc>
      </w:tr>
      <w:tr w:rsidR="00874300" w:rsidTr="003A68A7">
        <w:tc>
          <w:tcPr>
            <w:tcW w:w="2089" w:type="dxa"/>
            <w:gridSpan w:val="2"/>
          </w:tcPr>
          <w:p w:rsidR="00874300" w:rsidRDefault="00874300" w:rsidP="003A68A7">
            <w:pPr>
              <w:pStyle w:val="ConsPlusNormal0"/>
              <w:jc w:val="center"/>
              <w:rPr>
                <w:rFonts w:ascii="Times New Roman" w:hAnsi="Times New Roman" w:cs="Times New Roman"/>
                <w:sz w:val="28"/>
                <w:szCs w:val="28"/>
              </w:rPr>
            </w:pPr>
          </w:p>
        </w:tc>
        <w:tc>
          <w:tcPr>
            <w:tcW w:w="1086" w:type="dxa"/>
          </w:tcPr>
          <w:p w:rsidR="00874300" w:rsidRDefault="00874300" w:rsidP="003A68A7">
            <w:pPr>
              <w:pStyle w:val="ConsPlusNormal0"/>
              <w:jc w:val="center"/>
              <w:rPr>
                <w:rFonts w:ascii="Times New Roman" w:hAnsi="Times New Roman" w:cs="Times New Roman"/>
                <w:sz w:val="28"/>
                <w:szCs w:val="28"/>
              </w:rPr>
            </w:pPr>
          </w:p>
        </w:tc>
        <w:tc>
          <w:tcPr>
            <w:tcW w:w="8093" w:type="dxa"/>
            <w:gridSpan w:val="7"/>
          </w:tcPr>
          <w:p w:rsidR="00874300" w:rsidRDefault="00874300" w:rsidP="003A68A7">
            <w:pPr>
              <w:pStyle w:val="ConsPlusNormal0"/>
              <w:jc w:val="center"/>
              <w:rPr>
                <w:rFonts w:ascii="Times New Roman" w:hAnsi="Times New Roman" w:cs="Times New Roman"/>
                <w:sz w:val="28"/>
                <w:szCs w:val="28"/>
              </w:rPr>
            </w:pPr>
            <w:r w:rsidRPr="00801681">
              <w:rPr>
                <w:rFonts w:ascii="Times New Roman" w:hAnsi="Times New Roman" w:cs="Times New Roman"/>
                <w:i/>
              </w:rPr>
              <w:t>(наименование муниципального образования Брянской области)</w:t>
            </w:r>
          </w:p>
        </w:tc>
        <w:tc>
          <w:tcPr>
            <w:tcW w:w="1417" w:type="dxa"/>
            <w:gridSpan w:val="2"/>
          </w:tcPr>
          <w:p w:rsidR="00874300" w:rsidRDefault="00874300" w:rsidP="003A68A7">
            <w:pPr>
              <w:pStyle w:val="ConsPlusNormal0"/>
              <w:jc w:val="center"/>
              <w:rPr>
                <w:rFonts w:ascii="Times New Roman" w:hAnsi="Times New Roman" w:cs="Times New Roman"/>
                <w:sz w:val="28"/>
                <w:szCs w:val="28"/>
              </w:rPr>
            </w:pPr>
          </w:p>
        </w:tc>
        <w:tc>
          <w:tcPr>
            <w:tcW w:w="2101" w:type="dxa"/>
          </w:tcPr>
          <w:p w:rsidR="00874300" w:rsidRDefault="00874300" w:rsidP="003A68A7">
            <w:pPr>
              <w:pStyle w:val="ConsPlusNormal0"/>
              <w:jc w:val="center"/>
              <w:rPr>
                <w:rFonts w:ascii="Times New Roman" w:hAnsi="Times New Roman" w:cs="Times New Roman"/>
                <w:sz w:val="28"/>
                <w:szCs w:val="28"/>
              </w:rPr>
            </w:pPr>
          </w:p>
        </w:tc>
      </w:tr>
      <w:tr w:rsidR="00874300" w:rsidTr="003A68A7">
        <w:tc>
          <w:tcPr>
            <w:tcW w:w="14786" w:type="dxa"/>
            <w:gridSpan w:val="13"/>
            <w:tcBorders>
              <w:bottom w:val="single" w:sz="4" w:space="0" w:color="auto"/>
            </w:tcBorders>
          </w:tcPr>
          <w:p w:rsidR="00874300" w:rsidRDefault="00874300" w:rsidP="003A68A7">
            <w:pPr>
              <w:pStyle w:val="ConsPlusNormal0"/>
              <w:jc w:val="center"/>
              <w:rPr>
                <w:rFonts w:ascii="Times New Roman" w:hAnsi="Times New Roman" w:cs="Times New Roman"/>
                <w:sz w:val="28"/>
                <w:szCs w:val="28"/>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Pr="00323184" w:rsidRDefault="00874300" w:rsidP="003A68A7">
            <w:pPr>
              <w:pStyle w:val="ConsPlusNormal0"/>
              <w:jc w:val="center"/>
              <w:rPr>
                <w:rFonts w:ascii="Times New Roman" w:hAnsi="Times New Roman" w:cs="Times New Roman"/>
                <w:sz w:val="24"/>
                <w:szCs w:val="24"/>
                <w:vertAlign w:val="superscript"/>
              </w:rPr>
            </w:pPr>
            <w:r w:rsidRPr="000321F6">
              <w:rPr>
                <w:rFonts w:ascii="Times New Roman" w:hAnsi="Times New Roman" w:cs="Times New Roman"/>
                <w:sz w:val="24"/>
                <w:szCs w:val="24"/>
              </w:rPr>
              <w:t>№ пп</w:t>
            </w:r>
            <w:proofErr w:type="gramStart"/>
            <w:r>
              <w:rPr>
                <w:rFonts w:ascii="Times New Roman" w:hAnsi="Times New Roman" w:cs="Times New Roman"/>
                <w:sz w:val="24"/>
                <w:szCs w:val="24"/>
                <w:vertAlign w:val="superscript"/>
              </w:rPr>
              <w:t>2</w:t>
            </w:r>
            <w:proofErr w:type="gramEnd"/>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Наименование инвестора</w:t>
            </w:r>
          </w:p>
        </w:tc>
        <w:tc>
          <w:tcPr>
            <w:tcW w:w="3027"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Наименование инвестиционного проекта, мощность</w:t>
            </w:r>
            <w:r>
              <w:rPr>
                <w:rFonts w:ascii="Times New Roman" w:hAnsi="Times New Roman" w:cs="Times New Roman"/>
                <w:sz w:val="24"/>
                <w:szCs w:val="24"/>
                <w:vertAlign w:val="superscript"/>
              </w:rPr>
              <w:t>3</w:t>
            </w:r>
          </w:p>
        </w:tc>
        <w:tc>
          <w:tcPr>
            <w:tcW w:w="2058" w:type="dxa"/>
            <w:gridSpan w:val="3"/>
            <w:tcBorders>
              <w:top w:val="single" w:sz="4" w:space="0" w:color="auto"/>
              <w:left w:val="single" w:sz="4" w:space="0" w:color="auto"/>
              <w:bottom w:val="single" w:sz="4" w:space="0" w:color="auto"/>
              <w:right w:val="single" w:sz="4" w:space="0" w:color="auto"/>
            </w:tcBorders>
          </w:tcPr>
          <w:p w:rsidR="00874300" w:rsidRPr="00A336DC" w:rsidRDefault="00874300" w:rsidP="003A68A7">
            <w:pPr>
              <w:pStyle w:val="ConsPlusNormal0"/>
              <w:jc w:val="center"/>
              <w:rPr>
                <w:rFonts w:ascii="Times New Roman" w:hAnsi="Times New Roman" w:cs="Times New Roman"/>
                <w:sz w:val="24"/>
                <w:szCs w:val="24"/>
                <w:vertAlign w:val="superscript"/>
              </w:rPr>
            </w:pPr>
            <w:r>
              <w:rPr>
                <w:rFonts w:ascii="Times New Roman" w:hAnsi="Times New Roman" w:cs="Times New Roman"/>
                <w:sz w:val="24"/>
                <w:szCs w:val="24"/>
              </w:rPr>
              <w:t>Срок реализации проекта, годы</w:t>
            </w:r>
            <w:proofErr w:type="gramStart"/>
            <w:r>
              <w:rPr>
                <w:rFonts w:ascii="Times New Roman" w:hAnsi="Times New Roman" w:cs="Times New Roman"/>
                <w:sz w:val="24"/>
                <w:szCs w:val="24"/>
                <w:vertAlign w:val="superscript"/>
              </w:rPr>
              <w:t>4</w:t>
            </w:r>
            <w:proofErr w:type="gramEnd"/>
          </w:p>
        </w:tc>
        <w:tc>
          <w:tcPr>
            <w:tcW w:w="3008"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Стоимость проекта, млн. рублей</w:t>
            </w: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Количество рабочих мест</w:t>
            </w: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Наименование мероприятия, с которым увязан инвестиционный проект</w:t>
            </w: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8093" w:type="dxa"/>
            <w:gridSpan w:val="7"/>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8093" w:type="dxa"/>
            <w:gridSpan w:val="7"/>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sidRPr="00C877ED">
              <w:rPr>
                <w:rFonts w:ascii="Times New Roman" w:hAnsi="Times New Roman" w:cs="Times New Roman"/>
                <w:i/>
              </w:rPr>
              <w:t>(наименование поселения</w:t>
            </w:r>
            <w:r>
              <w:rPr>
                <w:rFonts w:ascii="Times New Roman" w:hAnsi="Times New Roman" w:cs="Times New Roman"/>
                <w:i/>
              </w:rPr>
              <w:t>)</w:t>
            </w: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27"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058"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08"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27"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058"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08"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8093" w:type="dxa"/>
            <w:gridSpan w:val="7"/>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8093" w:type="dxa"/>
            <w:gridSpan w:val="7"/>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sidRPr="00C877ED">
              <w:rPr>
                <w:rFonts w:ascii="Times New Roman" w:hAnsi="Times New Roman" w:cs="Times New Roman"/>
                <w:i/>
              </w:rPr>
              <w:t>(наименование поселения</w:t>
            </w:r>
            <w:r>
              <w:rPr>
                <w:rFonts w:ascii="Times New Roman" w:hAnsi="Times New Roman" w:cs="Times New Roman"/>
                <w:i/>
              </w:rPr>
              <w:t>)</w:t>
            </w: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3.</w:t>
            </w: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27"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058"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08"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4.</w:t>
            </w: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27"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058"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08"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3175"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Всего по муниципальному образованию</w:t>
            </w:r>
          </w:p>
        </w:tc>
        <w:tc>
          <w:tcPr>
            <w:tcW w:w="3027" w:type="dxa"/>
            <w:gridSpan w:val="3"/>
            <w:tcBorders>
              <w:top w:val="single" w:sz="4" w:space="0" w:color="auto"/>
              <w:left w:val="single" w:sz="4" w:space="0" w:color="auto"/>
              <w:bottom w:val="single" w:sz="4" w:space="0" w:color="auto"/>
              <w:right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х</w:t>
            </w:r>
          </w:p>
        </w:tc>
        <w:tc>
          <w:tcPr>
            <w:tcW w:w="2058" w:type="dxa"/>
            <w:gridSpan w:val="3"/>
            <w:tcBorders>
              <w:top w:val="single" w:sz="4" w:space="0" w:color="auto"/>
              <w:left w:val="single" w:sz="4" w:space="0" w:color="auto"/>
              <w:bottom w:val="single" w:sz="4" w:space="0" w:color="auto"/>
              <w:right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х</w:t>
            </w:r>
          </w:p>
        </w:tc>
        <w:tc>
          <w:tcPr>
            <w:tcW w:w="3008" w:type="dxa"/>
            <w:tcBorders>
              <w:top w:val="single" w:sz="4" w:space="0" w:color="auto"/>
              <w:left w:val="single" w:sz="4" w:space="0" w:color="auto"/>
              <w:bottom w:val="single" w:sz="4" w:space="0" w:color="auto"/>
              <w:right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х</w:t>
            </w:r>
          </w:p>
        </w:tc>
      </w:tr>
      <w:tr w:rsidR="00874300" w:rsidTr="003A68A7">
        <w:tc>
          <w:tcPr>
            <w:tcW w:w="14786" w:type="dxa"/>
            <w:gridSpan w:val="13"/>
            <w:tcBorders>
              <w:top w:val="single" w:sz="4" w:space="0" w:color="auto"/>
            </w:tcBorders>
          </w:tcPr>
          <w:p w:rsidR="00874300" w:rsidRPr="00BF54F3" w:rsidRDefault="00874300" w:rsidP="003A68A7">
            <w:pPr>
              <w:pStyle w:val="ConsPlusNormal0"/>
              <w:rPr>
                <w:rFonts w:ascii="Times New Roman" w:hAnsi="Times New Roman" w:cs="Times New Roman"/>
                <w:i/>
              </w:rPr>
            </w:pPr>
            <w:r>
              <w:rPr>
                <w:rFonts w:ascii="Times New Roman" w:hAnsi="Times New Roman"/>
                <w:i/>
                <w:vertAlign w:val="superscript"/>
              </w:rPr>
              <w:t>1</w:t>
            </w:r>
            <w:r>
              <w:rPr>
                <w:rFonts w:ascii="Times New Roman" w:hAnsi="Times New Roman"/>
                <w:i/>
              </w:rPr>
              <w:t xml:space="preserve"> </w:t>
            </w:r>
            <w:r w:rsidRPr="00BF54F3">
              <w:rPr>
                <w:rFonts w:ascii="Times New Roman" w:hAnsi="Times New Roman"/>
                <w:i/>
              </w:rPr>
              <w:t xml:space="preserve"> Информация представляется: в 2019 году на 2020 финансовый год и плановый период 2021 года, в 2020 году на 2021 финансовый год, отдельно на каждый год. В информацию включаются инвестиционные проекты, реализация которых осуществляется в увязке с реализацией мероприятий по развитию газификации</w:t>
            </w:r>
            <w:r>
              <w:rPr>
                <w:rFonts w:ascii="Times New Roman" w:hAnsi="Times New Roman"/>
                <w:i/>
              </w:rPr>
              <w:t xml:space="preserve"> и </w:t>
            </w:r>
            <w:r w:rsidRPr="00BF54F3">
              <w:rPr>
                <w:rFonts w:ascii="Times New Roman" w:hAnsi="Times New Roman"/>
                <w:i/>
              </w:rPr>
              <w:t>водоснабжения</w:t>
            </w:r>
            <w:r>
              <w:rPr>
                <w:rFonts w:ascii="Times New Roman" w:hAnsi="Times New Roman"/>
                <w:i/>
              </w:rPr>
              <w:t xml:space="preserve"> на сельских территориях.</w:t>
            </w:r>
          </w:p>
        </w:tc>
      </w:tr>
      <w:tr w:rsidR="00874300" w:rsidTr="003A68A7">
        <w:tc>
          <w:tcPr>
            <w:tcW w:w="14786" w:type="dxa"/>
            <w:gridSpan w:val="13"/>
          </w:tcPr>
          <w:p w:rsidR="00874300" w:rsidRPr="00323184" w:rsidRDefault="00874300" w:rsidP="003A68A7">
            <w:pPr>
              <w:pStyle w:val="ConsPlusNormal0"/>
              <w:rPr>
                <w:rFonts w:ascii="Times New Roman" w:hAnsi="Times New Roman" w:cs="Times New Roman"/>
                <w:i/>
              </w:rPr>
            </w:pPr>
            <w:r>
              <w:rPr>
                <w:rFonts w:ascii="Times New Roman" w:hAnsi="Times New Roman" w:cs="Times New Roman"/>
                <w:i/>
                <w:vertAlign w:val="superscript"/>
              </w:rPr>
              <w:lastRenderedPageBreak/>
              <w:t>2</w:t>
            </w:r>
            <w:proofErr w:type="gramStart"/>
            <w:r>
              <w:rPr>
                <w:rFonts w:ascii="Times New Roman" w:hAnsi="Times New Roman" w:cs="Times New Roman"/>
                <w:i/>
              </w:rPr>
              <w:t xml:space="preserve"> </w:t>
            </w:r>
            <w:r w:rsidRPr="00323184">
              <w:rPr>
                <w:rFonts w:ascii="Times New Roman" w:hAnsi="Times New Roman"/>
                <w:i/>
              </w:rPr>
              <w:t>П</w:t>
            </w:r>
            <w:proofErr w:type="gramEnd"/>
            <w:r w:rsidRPr="00323184">
              <w:rPr>
                <w:rFonts w:ascii="Times New Roman" w:hAnsi="Times New Roman"/>
                <w:i/>
              </w:rPr>
              <w:t>рименяется сквозная нумерация.</w:t>
            </w:r>
          </w:p>
        </w:tc>
      </w:tr>
      <w:tr w:rsidR="00874300" w:rsidTr="003A68A7">
        <w:tc>
          <w:tcPr>
            <w:tcW w:w="14786" w:type="dxa"/>
            <w:gridSpan w:val="13"/>
          </w:tcPr>
          <w:p w:rsidR="00874300" w:rsidRPr="00A336DC" w:rsidRDefault="00874300" w:rsidP="003A68A7">
            <w:pPr>
              <w:pStyle w:val="ConsPlusNormal0"/>
              <w:rPr>
                <w:rFonts w:ascii="Times New Roman" w:hAnsi="Times New Roman" w:cs="Times New Roman"/>
                <w:i/>
              </w:rPr>
            </w:pPr>
            <w:r>
              <w:rPr>
                <w:rFonts w:ascii="Times New Roman" w:hAnsi="Times New Roman"/>
                <w:i/>
                <w:vertAlign w:val="superscript"/>
              </w:rPr>
              <w:t>3</w:t>
            </w:r>
            <w:proofErr w:type="gramStart"/>
            <w:r>
              <w:rPr>
                <w:rFonts w:ascii="Times New Roman" w:hAnsi="Times New Roman"/>
                <w:i/>
              </w:rPr>
              <w:t xml:space="preserve"> </w:t>
            </w:r>
            <w:r w:rsidRPr="00A336DC">
              <w:rPr>
                <w:rFonts w:ascii="Times New Roman" w:hAnsi="Times New Roman"/>
                <w:i/>
              </w:rPr>
              <w:t>У</w:t>
            </w:r>
            <w:proofErr w:type="gramEnd"/>
            <w:r w:rsidRPr="00A336DC">
              <w:rPr>
                <w:rFonts w:ascii="Times New Roman" w:hAnsi="Times New Roman"/>
                <w:i/>
              </w:rPr>
              <w:t>казываются проекты, реализованные в течение трех лет, предшествующих году представления информации, находящиеся на стадии реализации или подготовки к реализации в течение  двух лет, последующих году представления информации, и мощность проекта (ед., голов, тонн, кв. м, га и т.д.).</w:t>
            </w:r>
          </w:p>
        </w:tc>
      </w:tr>
      <w:tr w:rsidR="00874300" w:rsidTr="003A68A7">
        <w:tc>
          <w:tcPr>
            <w:tcW w:w="14786" w:type="dxa"/>
            <w:gridSpan w:val="13"/>
          </w:tcPr>
          <w:p w:rsidR="00874300" w:rsidRPr="00A336DC" w:rsidRDefault="00874300" w:rsidP="003A68A7">
            <w:pPr>
              <w:widowControl w:val="0"/>
              <w:adjustRightInd w:val="0"/>
              <w:jc w:val="both"/>
              <w:outlineLvl w:val="1"/>
              <w:rPr>
                <w:i/>
              </w:rPr>
            </w:pPr>
            <w:r>
              <w:rPr>
                <w:i/>
                <w:vertAlign w:val="superscript"/>
              </w:rPr>
              <w:t>4</w:t>
            </w:r>
            <w:proofErr w:type="gramStart"/>
            <w:r>
              <w:rPr>
                <w:i/>
                <w:vertAlign w:val="superscript"/>
              </w:rPr>
              <w:t xml:space="preserve"> </w:t>
            </w:r>
            <w:r w:rsidRPr="00A336DC">
              <w:rPr>
                <w:i/>
              </w:rPr>
              <w:t>П</w:t>
            </w:r>
            <w:proofErr w:type="gramEnd"/>
            <w:r w:rsidRPr="00A336DC">
              <w:rPr>
                <w:i/>
              </w:rPr>
              <w:t>ри указании срока должны учитываться</w:t>
            </w:r>
            <w:r w:rsidRPr="00A336DC">
              <w:rPr>
                <w:i/>
                <w:vertAlign w:val="superscript"/>
              </w:rPr>
              <w:t xml:space="preserve"> </w:t>
            </w:r>
            <w:r w:rsidRPr="00A336DC">
              <w:rPr>
                <w:i/>
              </w:rPr>
              <w:t>инвестиционные проекты, реализованные за последние три года, находящихся на стадии реализации или подготовки к реализации в ближайшие два года.</w:t>
            </w:r>
          </w:p>
        </w:tc>
      </w:tr>
      <w:tr w:rsidR="00874300" w:rsidTr="003A68A7">
        <w:tc>
          <w:tcPr>
            <w:tcW w:w="14786" w:type="dxa"/>
            <w:gridSpan w:val="13"/>
          </w:tcPr>
          <w:p w:rsidR="00874300" w:rsidRPr="00A336DC" w:rsidRDefault="00874300" w:rsidP="003A68A7">
            <w:pPr>
              <w:widowControl w:val="0"/>
              <w:adjustRightInd w:val="0"/>
              <w:jc w:val="both"/>
              <w:outlineLvl w:val="1"/>
              <w:rPr>
                <w:i/>
              </w:rPr>
            </w:pPr>
            <w:r w:rsidRPr="00A336DC">
              <w:rPr>
                <w:i/>
                <w:vertAlign w:val="superscript"/>
              </w:rPr>
              <w:t>5</w:t>
            </w:r>
            <w:proofErr w:type="gramStart"/>
            <w:r>
              <w:rPr>
                <w:i/>
                <w:vertAlign w:val="superscript"/>
              </w:rPr>
              <w:t xml:space="preserve"> </w:t>
            </w:r>
            <w:r w:rsidRPr="00A336DC">
              <w:rPr>
                <w:i/>
                <w:vertAlign w:val="superscript"/>
              </w:rPr>
              <w:t> </w:t>
            </w:r>
            <w:r w:rsidRPr="00A336DC">
              <w:rPr>
                <w:i/>
              </w:rPr>
              <w:t>У</w:t>
            </w:r>
            <w:proofErr w:type="gramEnd"/>
            <w:r w:rsidRPr="00A336DC">
              <w:rPr>
                <w:i/>
              </w:rPr>
              <w:t>казывается количество рабочих мест, созданных или планируемых к созданию в течение срока реализации инвестиционного проекта.</w:t>
            </w:r>
          </w:p>
        </w:tc>
      </w:tr>
      <w:tr w:rsidR="00874300" w:rsidTr="003A68A7">
        <w:tc>
          <w:tcPr>
            <w:tcW w:w="14786" w:type="dxa"/>
            <w:gridSpan w:val="13"/>
          </w:tcPr>
          <w:p w:rsidR="00874300" w:rsidRPr="00A336DC" w:rsidRDefault="00874300" w:rsidP="003A68A7">
            <w:pPr>
              <w:widowControl w:val="0"/>
              <w:adjustRightInd w:val="0"/>
              <w:jc w:val="both"/>
              <w:outlineLvl w:val="1"/>
              <w:rPr>
                <w:i/>
              </w:rPr>
            </w:pPr>
            <w:r>
              <w:rPr>
                <w:i/>
                <w:vertAlign w:val="superscript"/>
              </w:rPr>
              <w:t>6</w:t>
            </w:r>
            <w:proofErr w:type="gramStart"/>
            <w:r>
              <w:rPr>
                <w:i/>
                <w:vertAlign w:val="superscript"/>
              </w:rPr>
              <w:t xml:space="preserve"> </w:t>
            </w:r>
            <w:r w:rsidRPr="00A336DC">
              <w:rPr>
                <w:i/>
                <w:vertAlign w:val="superscript"/>
              </w:rPr>
              <w:t> </w:t>
            </w:r>
            <w:r>
              <w:rPr>
                <w:i/>
              </w:rPr>
              <w:t>У</w:t>
            </w:r>
            <w:proofErr w:type="gramEnd"/>
            <w:r w:rsidRPr="00A336DC">
              <w:rPr>
                <w:i/>
              </w:rPr>
              <w:t>казываются мероприятия по развитию газификации</w:t>
            </w:r>
            <w:r>
              <w:rPr>
                <w:i/>
              </w:rPr>
              <w:t xml:space="preserve"> и </w:t>
            </w:r>
            <w:r w:rsidRPr="00A336DC">
              <w:rPr>
                <w:i/>
              </w:rPr>
              <w:t>водоснабжения сельских территориях.</w:t>
            </w:r>
          </w:p>
        </w:tc>
      </w:tr>
      <w:tr w:rsidR="00874300" w:rsidTr="003A68A7">
        <w:tc>
          <w:tcPr>
            <w:tcW w:w="4361" w:type="dxa"/>
            <w:gridSpan w:val="4"/>
          </w:tcPr>
          <w:p w:rsidR="00874300" w:rsidRDefault="00874300" w:rsidP="003A68A7">
            <w:pPr>
              <w:pStyle w:val="ConsPlusNormal0"/>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3505" w:type="dxa"/>
            <w:gridSpan w:val="2"/>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747" w:type="dxa"/>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vAlign w:val="center"/>
          </w:tcPr>
          <w:p w:rsidR="00874300" w:rsidRDefault="00874300" w:rsidP="003A68A7">
            <w:pPr>
              <w:pStyle w:val="ConsPlusNormal0"/>
              <w:jc w:val="center"/>
              <w:rPr>
                <w:rFonts w:ascii="Times New Roman" w:hAnsi="Times New Roman" w:cs="Times New Roman"/>
                <w:sz w:val="24"/>
                <w:szCs w:val="24"/>
              </w:rPr>
            </w:pPr>
          </w:p>
        </w:tc>
      </w:tr>
      <w:tr w:rsidR="00874300" w:rsidTr="003A68A7">
        <w:tc>
          <w:tcPr>
            <w:tcW w:w="4361" w:type="dxa"/>
            <w:gridSpan w:val="4"/>
          </w:tcPr>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Глава органа местного самоуправления муниципального образования</w:t>
            </w:r>
          </w:p>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Брянской области</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tcBorders>
              <w:bottom w:val="single" w:sz="4" w:space="0" w:color="auto"/>
            </w:tcBorders>
            <w:vAlign w:val="bottom"/>
          </w:tcPr>
          <w:p w:rsidR="00874300" w:rsidRDefault="00874300" w:rsidP="003A68A7">
            <w:pPr>
              <w:pStyle w:val="ConsPlusNormal0"/>
              <w:jc w:val="center"/>
              <w:rPr>
                <w:rFonts w:ascii="Times New Roman" w:hAnsi="Times New Roman" w:cs="Times New Roman"/>
                <w:sz w:val="24"/>
                <w:szCs w:val="24"/>
              </w:rPr>
            </w:pPr>
          </w:p>
        </w:tc>
        <w:tc>
          <w:tcPr>
            <w:tcW w:w="709" w:type="dxa"/>
            <w:vAlign w:val="bottom"/>
          </w:tcPr>
          <w:p w:rsidR="00874300" w:rsidRDefault="00874300" w:rsidP="003A68A7">
            <w:pPr>
              <w:pStyle w:val="ConsPlusNormal0"/>
              <w:jc w:val="center"/>
              <w:rPr>
                <w:rFonts w:ascii="Times New Roman" w:hAnsi="Times New Roman" w:cs="Times New Roman"/>
                <w:sz w:val="24"/>
                <w:szCs w:val="24"/>
              </w:rPr>
            </w:pPr>
          </w:p>
        </w:tc>
        <w:tc>
          <w:tcPr>
            <w:tcW w:w="3505" w:type="dxa"/>
            <w:gridSpan w:val="2"/>
            <w:tcBorders>
              <w:bottom w:val="single" w:sz="4" w:space="0" w:color="auto"/>
            </w:tcBorders>
            <w:vAlign w:val="bottom"/>
          </w:tcPr>
          <w:p w:rsidR="00874300" w:rsidRPr="000321F6" w:rsidRDefault="00874300" w:rsidP="003A68A7">
            <w:pPr>
              <w:pStyle w:val="ConsPlusNormal0"/>
              <w:jc w:val="center"/>
              <w:rPr>
                <w:rFonts w:ascii="Times New Roman" w:hAnsi="Times New Roman" w:cs="Times New Roman"/>
                <w:sz w:val="24"/>
                <w:szCs w:val="24"/>
              </w:rPr>
            </w:pPr>
          </w:p>
        </w:tc>
        <w:tc>
          <w:tcPr>
            <w:tcW w:w="747" w:type="dxa"/>
            <w:vAlign w:val="bottom"/>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vAlign w:val="bottom"/>
          </w:tcPr>
          <w:p w:rsidR="00874300" w:rsidRDefault="00874300" w:rsidP="003A68A7">
            <w:pPr>
              <w:pStyle w:val="ConsPlusNormal0"/>
              <w:jc w:val="center"/>
              <w:rPr>
                <w:rFonts w:ascii="Times New Roman" w:hAnsi="Times New Roman" w:cs="Times New Roman"/>
                <w:sz w:val="24"/>
                <w:szCs w:val="24"/>
              </w:rPr>
            </w:pPr>
          </w:p>
        </w:tc>
      </w:tr>
      <w:tr w:rsidR="00874300" w:rsidTr="003A68A7">
        <w:tc>
          <w:tcPr>
            <w:tcW w:w="4361" w:type="dxa"/>
            <w:gridSpan w:val="4"/>
          </w:tcPr>
          <w:p w:rsidR="00874300" w:rsidRDefault="00874300" w:rsidP="003A68A7">
            <w:pPr>
              <w:pStyle w:val="ConsPlusNormal0"/>
              <w:jc w:val="right"/>
              <w:rPr>
                <w:rFonts w:ascii="Times New Roman" w:hAnsi="Times New Roman" w:cs="Times New Roman"/>
                <w:sz w:val="24"/>
                <w:szCs w:val="24"/>
              </w:rPr>
            </w:pPr>
            <w:r w:rsidRPr="0070572F">
              <w:rPr>
                <w:rFonts w:ascii="Times New Roman" w:hAnsi="Times New Roman" w:cs="Times New Roman"/>
                <w:i/>
              </w:rPr>
              <w:t>М.П.</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tcBorders>
              <w:top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(подпись)</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3505" w:type="dxa"/>
            <w:gridSpan w:val="2"/>
            <w:tcBorders>
              <w:top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(расшифровка подписи)</w:t>
            </w:r>
          </w:p>
        </w:tc>
        <w:tc>
          <w:tcPr>
            <w:tcW w:w="747" w:type="dxa"/>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vAlign w:val="center"/>
          </w:tcPr>
          <w:p w:rsidR="00874300" w:rsidRDefault="00874300" w:rsidP="003A68A7">
            <w:pPr>
              <w:pStyle w:val="ConsPlusNormal0"/>
              <w:jc w:val="center"/>
              <w:rPr>
                <w:rFonts w:ascii="Times New Roman" w:hAnsi="Times New Roman" w:cs="Times New Roman"/>
                <w:sz w:val="24"/>
                <w:szCs w:val="24"/>
              </w:rPr>
            </w:pPr>
          </w:p>
        </w:tc>
      </w:tr>
      <w:tr w:rsidR="00874300" w:rsidTr="003A68A7">
        <w:tc>
          <w:tcPr>
            <w:tcW w:w="4361" w:type="dxa"/>
            <w:gridSpan w:val="4"/>
          </w:tcPr>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Исполнитель:</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3505" w:type="dxa"/>
            <w:gridSpan w:val="2"/>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747" w:type="dxa"/>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vAlign w:val="center"/>
          </w:tcPr>
          <w:p w:rsidR="00874300" w:rsidRDefault="00874300" w:rsidP="003A68A7">
            <w:pPr>
              <w:pStyle w:val="ConsPlusNormal0"/>
              <w:jc w:val="center"/>
              <w:rPr>
                <w:rFonts w:ascii="Times New Roman" w:hAnsi="Times New Roman" w:cs="Times New Roman"/>
                <w:sz w:val="24"/>
                <w:szCs w:val="24"/>
              </w:rPr>
            </w:pPr>
          </w:p>
        </w:tc>
      </w:tr>
      <w:tr w:rsidR="00874300" w:rsidTr="003A68A7">
        <w:tc>
          <w:tcPr>
            <w:tcW w:w="4361" w:type="dxa"/>
            <w:gridSpan w:val="4"/>
            <w:tcBorders>
              <w:bottom w:val="single" w:sz="4" w:space="0" w:color="auto"/>
            </w:tcBorders>
          </w:tcPr>
          <w:p w:rsidR="00874300" w:rsidRDefault="00874300" w:rsidP="003A68A7">
            <w:pPr>
              <w:pStyle w:val="ConsPlusNormal0"/>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tcBorders>
              <w:bottom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3505" w:type="dxa"/>
            <w:gridSpan w:val="2"/>
            <w:tcBorders>
              <w:bottom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747" w:type="dxa"/>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tcBorders>
              <w:bottom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p>
        </w:tc>
      </w:tr>
      <w:tr w:rsidR="00874300" w:rsidTr="003A68A7">
        <w:tc>
          <w:tcPr>
            <w:tcW w:w="4361" w:type="dxa"/>
            <w:gridSpan w:val="4"/>
            <w:tcBorders>
              <w:top w:val="single" w:sz="4" w:space="0" w:color="auto"/>
            </w:tcBorders>
          </w:tcPr>
          <w:p w:rsidR="00874300"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(должность)</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tcBorders>
              <w:top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(подпись)</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3505" w:type="dxa"/>
            <w:gridSpan w:val="2"/>
            <w:tcBorders>
              <w:top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(расшифровка подписи)</w:t>
            </w:r>
          </w:p>
        </w:tc>
        <w:tc>
          <w:tcPr>
            <w:tcW w:w="747" w:type="dxa"/>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tcBorders>
              <w:top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sidRPr="00F32F90">
              <w:rPr>
                <w:rFonts w:ascii="Times New Roman" w:hAnsi="Times New Roman" w:cs="Times New Roman"/>
                <w:i/>
              </w:rPr>
              <w:t>(контактный телефон)</w:t>
            </w:r>
          </w:p>
        </w:tc>
      </w:tr>
    </w:tbl>
    <w:p w:rsidR="00874300" w:rsidRDefault="00874300" w:rsidP="00874300">
      <w:pPr>
        <w:pStyle w:val="ConsPlusNormal0"/>
        <w:jc w:val="both"/>
        <w:rPr>
          <w:rFonts w:ascii="Times New Roman" w:hAnsi="Times New Roman" w:cs="Times New Roman"/>
          <w:sz w:val="28"/>
          <w:szCs w:val="28"/>
        </w:rPr>
        <w:sectPr w:rsidR="00874300" w:rsidSect="003A68A7">
          <w:pgSz w:w="16838" w:h="11906" w:orient="landscape"/>
          <w:pgMar w:top="1701" w:right="1134" w:bottom="850" w:left="1134" w:header="708" w:footer="708" w:gutter="0"/>
          <w:cols w:space="708"/>
          <w:docGrid w:linePitch="360"/>
        </w:sectPr>
      </w:pPr>
      <w:bookmarkStart w:id="2" w:name="_GoBack"/>
      <w:bookmarkEnd w:id="2"/>
    </w:p>
    <w:p w:rsidR="003913A1" w:rsidRPr="00000302" w:rsidRDefault="003913A1" w:rsidP="004C40B7">
      <w:pPr>
        <w:pStyle w:val="ConsPlusNormal0"/>
        <w:ind w:left="5387" w:firstLine="708"/>
        <w:jc w:val="both"/>
        <w:outlineLvl w:val="0"/>
        <w:rPr>
          <w:sz w:val="28"/>
          <w:szCs w:val="28"/>
        </w:rPr>
      </w:pPr>
    </w:p>
    <w:sectPr w:rsidR="003913A1" w:rsidRPr="00000302" w:rsidSect="004C40B7">
      <w:head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0B7" w:rsidRDefault="004C40B7" w:rsidP="001D1261">
      <w:r>
        <w:separator/>
      </w:r>
    </w:p>
  </w:endnote>
  <w:endnote w:type="continuationSeparator" w:id="0">
    <w:p w:rsidR="004C40B7" w:rsidRDefault="004C40B7" w:rsidP="001D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NewtonCT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0B7" w:rsidRDefault="004C40B7" w:rsidP="001D1261">
      <w:r>
        <w:separator/>
      </w:r>
    </w:p>
  </w:footnote>
  <w:footnote w:type="continuationSeparator" w:id="0">
    <w:p w:rsidR="004C40B7" w:rsidRDefault="004C40B7" w:rsidP="001D1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0B7" w:rsidRDefault="004C40B7">
    <w:pPr>
      <w:pStyle w:val="a4"/>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0B7" w:rsidRDefault="004C40B7">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23F40"/>
    <w:multiLevelType w:val="multilevel"/>
    <w:tmpl w:val="AA76F822"/>
    <w:lvl w:ilvl="0">
      <w:start w:val="1"/>
      <w:numFmt w:val="decimal"/>
      <w:lvlText w:val="%1."/>
      <w:lvlJc w:val="left"/>
      <w:pPr>
        <w:ind w:left="900" w:hanging="360"/>
      </w:pPr>
      <w:rPr>
        <w:rFonts w:hint="default"/>
      </w:rPr>
    </w:lvl>
    <w:lvl w:ilvl="1">
      <w:start w:val="5"/>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
    <w:nsid w:val="0D703CE1"/>
    <w:multiLevelType w:val="hybridMultilevel"/>
    <w:tmpl w:val="D242A5A8"/>
    <w:lvl w:ilvl="0" w:tplc="2D128DF8">
      <w:start w:val="1"/>
      <w:numFmt w:val="decimal"/>
      <w:lvlText w:val="%1."/>
      <w:lvlJc w:val="left"/>
      <w:pPr>
        <w:ind w:left="214" w:hanging="360"/>
      </w:pPr>
      <w:rPr>
        <w:rFonts w:hint="default"/>
        <w:sz w:val="22"/>
      </w:rPr>
    </w:lvl>
    <w:lvl w:ilvl="1" w:tplc="04190019" w:tentative="1">
      <w:start w:val="1"/>
      <w:numFmt w:val="lowerLetter"/>
      <w:lvlText w:val="%2."/>
      <w:lvlJc w:val="left"/>
      <w:pPr>
        <w:ind w:left="934" w:hanging="360"/>
      </w:pPr>
    </w:lvl>
    <w:lvl w:ilvl="2" w:tplc="0419001B" w:tentative="1">
      <w:start w:val="1"/>
      <w:numFmt w:val="lowerRoman"/>
      <w:lvlText w:val="%3."/>
      <w:lvlJc w:val="right"/>
      <w:pPr>
        <w:ind w:left="1654" w:hanging="180"/>
      </w:pPr>
    </w:lvl>
    <w:lvl w:ilvl="3" w:tplc="0419000F" w:tentative="1">
      <w:start w:val="1"/>
      <w:numFmt w:val="decimal"/>
      <w:lvlText w:val="%4."/>
      <w:lvlJc w:val="left"/>
      <w:pPr>
        <w:ind w:left="2374" w:hanging="360"/>
      </w:pPr>
    </w:lvl>
    <w:lvl w:ilvl="4" w:tplc="04190019" w:tentative="1">
      <w:start w:val="1"/>
      <w:numFmt w:val="lowerLetter"/>
      <w:lvlText w:val="%5."/>
      <w:lvlJc w:val="left"/>
      <w:pPr>
        <w:ind w:left="3094" w:hanging="360"/>
      </w:pPr>
    </w:lvl>
    <w:lvl w:ilvl="5" w:tplc="0419001B" w:tentative="1">
      <w:start w:val="1"/>
      <w:numFmt w:val="lowerRoman"/>
      <w:lvlText w:val="%6."/>
      <w:lvlJc w:val="right"/>
      <w:pPr>
        <w:ind w:left="3814" w:hanging="180"/>
      </w:pPr>
    </w:lvl>
    <w:lvl w:ilvl="6" w:tplc="0419000F" w:tentative="1">
      <w:start w:val="1"/>
      <w:numFmt w:val="decimal"/>
      <w:lvlText w:val="%7."/>
      <w:lvlJc w:val="left"/>
      <w:pPr>
        <w:ind w:left="4534" w:hanging="360"/>
      </w:pPr>
    </w:lvl>
    <w:lvl w:ilvl="7" w:tplc="04190019" w:tentative="1">
      <w:start w:val="1"/>
      <w:numFmt w:val="lowerLetter"/>
      <w:lvlText w:val="%8."/>
      <w:lvlJc w:val="left"/>
      <w:pPr>
        <w:ind w:left="5254" w:hanging="360"/>
      </w:pPr>
    </w:lvl>
    <w:lvl w:ilvl="8" w:tplc="0419001B" w:tentative="1">
      <w:start w:val="1"/>
      <w:numFmt w:val="lowerRoman"/>
      <w:lvlText w:val="%9."/>
      <w:lvlJc w:val="right"/>
      <w:pPr>
        <w:ind w:left="5974" w:hanging="180"/>
      </w:pPr>
    </w:lvl>
  </w:abstractNum>
  <w:abstractNum w:abstractNumId="2">
    <w:nsid w:val="1148300E"/>
    <w:multiLevelType w:val="hybridMultilevel"/>
    <w:tmpl w:val="84CC02E0"/>
    <w:lvl w:ilvl="0" w:tplc="7108CE90">
      <w:start w:val="1"/>
      <w:numFmt w:val="russianLower"/>
      <w:lvlText w:val="%1)"/>
      <w:lvlJc w:val="left"/>
      <w:pPr>
        <w:ind w:left="92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
    <w:nsid w:val="15481112"/>
    <w:multiLevelType w:val="hybridMultilevel"/>
    <w:tmpl w:val="86423B1A"/>
    <w:lvl w:ilvl="0" w:tplc="8B22FEE0">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62B7A65"/>
    <w:multiLevelType w:val="hybridMultilevel"/>
    <w:tmpl w:val="7F4E619C"/>
    <w:lvl w:ilvl="0" w:tplc="BC24443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2680281E"/>
    <w:multiLevelType w:val="hybridMultilevel"/>
    <w:tmpl w:val="EAC2C51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77C0B84"/>
    <w:multiLevelType w:val="hybridMultilevel"/>
    <w:tmpl w:val="63D8B274"/>
    <w:lvl w:ilvl="0" w:tplc="AC06FCB6">
      <w:start w:val="1"/>
      <w:numFmt w:val="russianLower"/>
      <w:lvlText w:val="%1)"/>
      <w:lvlJc w:val="left"/>
      <w:pPr>
        <w:ind w:left="250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A1C3211"/>
    <w:multiLevelType w:val="hybridMultilevel"/>
    <w:tmpl w:val="0C5EE004"/>
    <w:lvl w:ilvl="0" w:tplc="7108CE9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5EA0B1A"/>
    <w:multiLevelType w:val="hybridMultilevel"/>
    <w:tmpl w:val="45A05F72"/>
    <w:lvl w:ilvl="0" w:tplc="FF029D6E">
      <w:start w:val="1"/>
      <w:numFmt w:val="russianLower"/>
      <w:lvlText w:val="%1)"/>
      <w:lvlJc w:val="left"/>
      <w:pPr>
        <w:ind w:left="2340"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378F201B"/>
    <w:multiLevelType w:val="hybridMultilevel"/>
    <w:tmpl w:val="EB328F18"/>
    <w:lvl w:ilvl="0" w:tplc="7108CE9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B4203C3"/>
    <w:multiLevelType w:val="hybridMultilevel"/>
    <w:tmpl w:val="F02C7146"/>
    <w:lvl w:ilvl="0" w:tplc="4D9E27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0A7892"/>
    <w:multiLevelType w:val="hybridMultilevel"/>
    <w:tmpl w:val="86423B1A"/>
    <w:lvl w:ilvl="0" w:tplc="8B22FEE0">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3F9201A5"/>
    <w:multiLevelType w:val="hybridMultilevel"/>
    <w:tmpl w:val="94D89A7A"/>
    <w:lvl w:ilvl="0" w:tplc="7108CE9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07B64A1"/>
    <w:multiLevelType w:val="hybridMultilevel"/>
    <w:tmpl w:val="23EC9246"/>
    <w:lvl w:ilvl="0" w:tplc="68E493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41692DAD"/>
    <w:multiLevelType w:val="hybridMultilevel"/>
    <w:tmpl w:val="2690E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1F680B"/>
    <w:multiLevelType w:val="multilevel"/>
    <w:tmpl w:val="5AF6F3D4"/>
    <w:lvl w:ilvl="0">
      <w:start w:val="1"/>
      <w:numFmt w:val="decimal"/>
      <w:lvlText w:val="%1."/>
      <w:lvlJc w:val="left"/>
      <w:pPr>
        <w:ind w:left="525" w:hanging="525"/>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
    <w:nsid w:val="424468CA"/>
    <w:multiLevelType w:val="hybridMultilevel"/>
    <w:tmpl w:val="14F66E3E"/>
    <w:lvl w:ilvl="0" w:tplc="7108CE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E11F0A"/>
    <w:multiLevelType w:val="hybridMultilevel"/>
    <w:tmpl w:val="9B9AD3CE"/>
    <w:lvl w:ilvl="0" w:tplc="40D8FDC8">
      <w:start w:val="1"/>
      <w:numFmt w:val="russianLower"/>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BEA0FF6"/>
    <w:multiLevelType w:val="hybridMultilevel"/>
    <w:tmpl w:val="FD403E34"/>
    <w:lvl w:ilvl="0" w:tplc="7108CE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B40700"/>
    <w:multiLevelType w:val="hybridMultilevel"/>
    <w:tmpl w:val="68305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9C202B"/>
    <w:multiLevelType w:val="hybridMultilevel"/>
    <w:tmpl w:val="C8806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AA6C57"/>
    <w:multiLevelType w:val="hybridMultilevel"/>
    <w:tmpl w:val="509840BC"/>
    <w:lvl w:ilvl="0" w:tplc="242884B4">
      <w:start w:val="1"/>
      <w:numFmt w:val="decimal"/>
      <w:lvlText w:val="%1."/>
      <w:lvlJc w:val="left"/>
      <w:pPr>
        <w:ind w:left="720" w:hanging="360"/>
      </w:pPr>
      <w:rPr>
        <w:rFonts w:ascii="Calibri" w:hAnsi="Calibri" w:cs="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1A6D71"/>
    <w:multiLevelType w:val="hybridMultilevel"/>
    <w:tmpl w:val="BB6A5198"/>
    <w:lvl w:ilvl="0" w:tplc="7108CE90">
      <w:start w:val="1"/>
      <w:numFmt w:val="russianLower"/>
      <w:lvlText w:val="%1)"/>
      <w:lvlJc w:val="left"/>
      <w:pPr>
        <w:ind w:left="928"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3">
    <w:nsid w:val="579C49F8"/>
    <w:multiLevelType w:val="hybridMultilevel"/>
    <w:tmpl w:val="FA5093DE"/>
    <w:lvl w:ilvl="0" w:tplc="7108CE90">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5B9532A9"/>
    <w:multiLevelType w:val="multilevel"/>
    <w:tmpl w:val="5AF6F3D4"/>
    <w:lvl w:ilvl="0">
      <w:start w:val="1"/>
      <w:numFmt w:val="decimal"/>
      <w:lvlText w:val="%1."/>
      <w:lvlJc w:val="left"/>
      <w:pPr>
        <w:ind w:left="525" w:hanging="525"/>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nsid w:val="5FFF7B3D"/>
    <w:multiLevelType w:val="multilevel"/>
    <w:tmpl w:val="4104CC9C"/>
    <w:lvl w:ilvl="0">
      <w:start w:val="1"/>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0240344"/>
    <w:multiLevelType w:val="hybridMultilevel"/>
    <w:tmpl w:val="697A025E"/>
    <w:lvl w:ilvl="0" w:tplc="DEB41D6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3660CD2"/>
    <w:multiLevelType w:val="multilevel"/>
    <w:tmpl w:val="AD3EB37C"/>
    <w:lvl w:ilvl="0">
      <w:start w:val="1"/>
      <w:numFmt w:val="decimal"/>
      <w:lvlText w:val="%1."/>
      <w:lvlJc w:val="left"/>
      <w:pPr>
        <w:ind w:left="1069" w:hanging="360"/>
      </w:pPr>
      <w:rPr>
        <w:rFonts w:ascii="Times New Roman" w:eastAsia="Times New Roman" w:hAnsi="Times New Roman" w:cs="Times New Roman"/>
      </w:rPr>
    </w:lvl>
    <w:lvl w:ilvl="1">
      <w:start w:val="5"/>
      <w:numFmt w:val="decimal"/>
      <w:isLgl/>
      <w:lvlText w:val="%1.%2."/>
      <w:lvlJc w:val="left"/>
      <w:pPr>
        <w:ind w:left="1146"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nsid w:val="699F4179"/>
    <w:multiLevelType w:val="hybridMultilevel"/>
    <w:tmpl w:val="697A025E"/>
    <w:lvl w:ilvl="0" w:tplc="DEB41D6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5B27B80"/>
    <w:multiLevelType w:val="hybridMultilevel"/>
    <w:tmpl w:val="697A025E"/>
    <w:lvl w:ilvl="0" w:tplc="DEB41D6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65F601B"/>
    <w:multiLevelType w:val="hybridMultilevel"/>
    <w:tmpl w:val="4F3AFE6E"/>
    <w:lvl w:ilvl="0" w:tplc="7108CE90">
      <w:start w:val="1"/>
      <w:numFmt w:val="russianLower"/>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77D620DE"/>
    <w:multiLevelType w:val="hybridMultilevel"/>
    <w:tmpl w:val="FDE6E31A"/>
    <w:lvl w:ilvl="0" w:tplc="FF029D6E">
      <w:start w:val="1"/>
      <w:numFmt w:val="russianLower"/>
      <w:lvlText w:val="%1)"/>
      <w:lvlJc w:val="left"/>
      <w:pPr>
        <w:ind w:left="180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375469"/>
    <w:multiLevelType w:val="hybridMultilevel"/>
    <w:tmpl w:val="AA24B748"/>
    <w:lvl w:ilvl="0" w:tplc="EE5CD4FE">
      <w:start w:val="1"/>
      <w:numFmt w:val="upperRoman"/>
      <w:lvlText w:val="%1)"/>
      <w:lvlJc w:val="left"/>
      <w:pPr>
        <w:ind w:left="1260" w:hanging="72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7D685C9A"/>
    <w:multiLevelType w:val="hybridMultilevel"/>
    <w:tmpl w:val="18A4AA14"/>
    <w:lvl w:ilvl="0" w:tplc="D3DAD8FE">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7D840EB0"/>
    <w:multiLevelType w:val="hybridMultilevel"/>
    <w:tmpl w:val="6C709888"/>
    <w:lvl w:ilvl="0" w:tplc="7108CE9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E851964"/>
    <w:multiLevelType w:val="hybridMultilevel"/>
    <w:tmpl w:val="7B62CC28"/>
    <w:lvl w:ilvl="0" w:tplc="7108CE90">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32"/>
  </w:num>
  <w:num w:numId="2">
    <w:abstractNumId w:val="33"/>
  </w:num>
  <w:num w:numId="3">
    <w:abstractNumId w:val="11"/>
  </w:num>
  <w:num w:numId="4">
    <w:abstractNumId w:val="27"/>
  </w:num>
  <w:num w:numId="5">
    <w:abstractNumId w:val="2"/>
  </w:num>
  <w:num w:numId="6">
    <w:abstractNumId w:val="31"/>
  </w:num>
  <w:num w:numId="7">
    <w:abstractNumId w:val="8"/>
  </w:num>
  <w:num w:numId="8">
    <w:abstractNumId w:val="6"/>
  </w:num>
  <w:num w:numId="9">
    <w:abstractNumId w:val="34"/>
  </w:num>
  <w:num w:numId="10">
    <w:abstractNumId w:val="9"/>
  </w:num>
  <w:num w:numId="11">
    <w:abstractNumId w:val="7"/>
  </w:num>
  <w:num w:numId="12">
    <w:abstractNumId w:val="10"/>
  </w:num>
  <w:num w:numId="13">
    <w:abstractNumId w:val="23"/>
  </w:num>
  <w:num w:numId="14">
    <w:abstractNumId w:val="18"/>
  </w:num>
  <w:num w:numId="15">
    <w:abstractNumId w:val="35"/>
  </w:num>
  <w:num w:numId="16">
    <w:abstractNumId w:val="30"/>
  </w:num>
  <w:num w:numId="17">
    <w:abstractNumId w:val="17"/>
  </w:num>
  <w:num w:numId="18">
    <w:abstractNumId w:val="12"/>
  </w:num>
  <w:num w:numId="19">
    <w:abstractNumId w:val="16"/>
  </w:num>
  <w:num w:numId="20">
    <w:abstractNumId w:val="28"/>
  </w:num>
  <w:num w:numId="21">
    <w:abstractNumId w:val="14"/>
  </w:num>
  <w:num w:numId="22">
    <w:abstractNumId w:val="22"/>
  </w:num>
  <w:num w:numId="23">
    <w:abstractNumId w:val="3"/>
  </w:num>
  <w:num w:numId="24">
    <w:abstractNumId w:val="0"/>
  </w:num>
  <w:num w:numId="25">
    <w:abstractNumId w:val="25"/>
  </w:num>
  <w:num w:numId="26">
    <w:abstractNumId w:val="5"/>
  </w:num>
  <w:num w:numId="27">
    <w:abstractNumId w:val="19"/>
  </w:num>
  <w:num w:numId="28">
    <w:abstractNumId w:val="21"/>
  </w:num>
  <w:num w:numId="29">
    <w:abstractNumId w:val="1"/>
  </w:num>
  <w:num w:numId="30">
    <w:abstractNumId w:val="26"/>
  </w:num>
  <w:num w:numId="31">
    <w:abstractNumId w:val="29"/>
  </w:num>
  <w:num w:numId="32">
    <w:abstractNumId w:val="4"/>
  </w:num>
  <w:num w:numId="33">
    <w:abstractNumId w:val="13"/>
  </w:num>
  <w:num w:numId="34">
    <w:abstractNumId w:val="15"/>
  </w:num>
  <w:num w:numId="35">
    <w:abstractNumId w:val="20"/>
  </w:num>
  <w:num w:numId="3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1F5"/>
    <w:rsid w:val="00000302"/>
    <w:rsid w:val="00000E53"/>
    <w:rsid w:val="0000189A"/>
    <w:rsid w:val="000028BC"/>
    <w:rsid w:val="00011A9E"/>
    <w:rsid w:val="00012698"/>
    <w:rsid w:val="00013F12"/>
    <w:rsid w:val="000147F6"/>
    <w:rsid w:val="00025FEF"/>
    <w:rsid w:val="000336BC"/>
    <w:rsid w:val="00033D32"/>
    <w:rsid w:val="000354BA"/>
    <w:rsid w:val="00040101"/>
    <w:rsid w:val="00046AF7"/>
    <w:rsid w:val="00047147"/>
    <w:rsid w:val="0004797D"/>
    <w:rsid w:val="0005251C"/>
    <w:rsid w:val="000530C4"/>
    <w:rsid w:val="000552FD"/>
    <w:rsid w:val="000571D0"/>
    <w:rsid w:val="000634C8"/>
    <w:rsid w:val="00073B8E"/>
    <w:rsid w:val="0007574D"/>
    <w:rsid w:val="0008102A"/>
    <w:rsid w:val="00081611"/>
    <w:rsid w:val="00081CC2"/>
    <w:rsid w:val="0008235B"/>
    <w:rsid w:val="0009012C"/>
    <w:rsid w:val="00090799"/>
    <w:rsid w:val="0009483A"/>
    <w:rsid w:val="000A2C3D"/>
    <w:rsid w:val="000B0046"/>
    <w:rsid w:val="000B1B0D"/>
    <w:rsid w:val="000B4408"/>
    <w:rsid w:val="000C4C22"/>
    <w:rsid w:val="000C68E9"/>
    <w:rsid w:val="000D1417"/>
    <w:rsid w:val="000D507D"/>
    <w:rsid w:val="000E0F2E"/>
    <w:rsid w:val="000E447E"/>
    <w:rsid w:val="000F10CE"/>
    <w:rsid w:val="000F1237"/>
    <w:rsid w:val="000F12C6"/>
    <w:rsid w:val="000F5F44"/>
    <w:rsid w:val="001010D9"/>
    <w:rsid w:val="00102007"/>
    <w:rsid w:val="00102450"/>
    <w:rsid w:val="00102DD7"/>
    <w:rsid w:val="00104373"/>
    <w:rsid w:val="0011307B"/>
    <w:rsid w:val="00115FD2"/>
    <w:rsid w:val="0012378C"/>
    <w:rsid w:val="00123BE1"/>
    <w:rsid w:val="00130CB5"/>
    <w:rsid w:val="00135E28"/>
    <w:rsid w:val="001439C0"/>
    <w:rsid w:val="00146BF2"/>
    <w:rsid w:val="00152ABE"/>
    <w:rsid w:val="00161C91"/>
    <w:rsid w:val="00161EB0"/>
    <w:rsid w:val="001630CB"/>
    <w:rsid w:val="00172196"/>
    <w:rsid w:val="00172644"/>
    <w:rsid w:val="001731A2"/>
    <w:rsid w:val="00174B89"/>
    <w:rsid w:val="00175A04"/>
    <w:rsid w:val="00175BAD"/>
    <w:rsid w:val="00176410"/>
    <w:rsid w:val="00177870"/>
    <w:rsid w:val="00180E12"/>
    <w:rsid w:val="00181045"/>
    <w:rsid w:val="00181C8A"/>
    <w:rsid w:val="001864EC"/>
    <w:rsid w:val="00186EDD"/>
    <w:rsid w:val="00191701"/>
    <w:rsid w:val="00193B3D"/>
    <w:rsid w:val="001951F3"/>
    <w:rsid w:val="001964D9"/>
    <w:rsid w:val="00196C65"/>
    <w:rsid w:val="001972FC"/>
    <w:rsid w:val="001A168B"/>
    <w:rsid w:val="001A2A68"/>
    <w:rsid w:val="001A4287"/>
    <w:rsid w:val="001B4289"/>
    <w:rsid w:val="001B6CAF"/>
    <w:rsid w:val="001B7E39"/>
    <w:rsid w:val="001C0DC6"/>
    <w:rsid w:val="001C303F"/>
    <w:rsid w:val="001C7F5A"/>
    <w:rsid w:val="001D1261"/>
    <w:rsid w:val="001D31F5"/>
    <w:rsid w:val="001D4B6D"/>
    <w:rsid w:val="001D6EE9"/>
    <w:rsid w:val="001E1E6C"/>
    <w:rsid w:val="001E5606"/>
    <w:rsid w:val="001E5EED"/>
    <w:rsid w:val="001E6C9A"/>
    <w:rsid w:val="001F54CD"/>
    <w:rsid w:val="00200525"/>
    <w:rsid w:val="00210C4C"/>
    <w:rsid w:val="002117F8"/>
    <w:rsid w:val="0021783C"/>
    <w:rsid w:val="00222868"/>
    <w:rsid w:val="00223422"/>
    <w:rsid w:val="002248B4"/>
    <w:rsid w:val="00225DED"/>
    <w:rsid w:val="00230560"/>
    <w:rsid w:val="0023235B"/>
    <w:rsid w:val="002324A2"/>
    <w:rsid w:val="00234C2D"/>
    <w:rsid w:val="002355C6"/>
    <w:rsid w:val="00237038"/>
    <w:rsid w:val="002379CD"/>
    <w:rsid w:val="00244D02"/>
    <w:rsid w:val="00245FFE"/>
    <w:rsid w:val="00253ABA"/>
    <w:rsid w:val="002565C3"/>
    <w:rsid w:val="00257FC1"/>
    <w:rsid w:val="00261638"/>
    <w:rsid w:val="00262371"/>
    <w:rsid w:val="0026362B"/>
    <w:rsid w:val="002669AB"/>
    <w:rsid w:val="00266F21"/>
    <w:rsid w:val="00272800"/>
    <w:rsid w:val="0027345E"/>
    <w:rsid w:val="00273A3C"/>
    <w:rsid w:val="00273CC7"/>
    <w:rsid w:val="002774BB"/>
    <w:rsid w:val="00280299"/>
    <w:rsid w:val="00282E28"/>
    <w:rsid w:val="00283C6D"/>
    <w:rsid w:val="0028647D"/>
    <w:rsid w:val="0028662E"/>
    <w:rsid w:val="00286EDD"/>
    <w:rsid w:val="0029069B"/>
    <w:rsid w:val="0029734B"/>
    <w:rsid w:val="002A4161"/>
    <w:rsid w:val="002B4C8F"/>
    <w:rsid w:val="002B7203"/>
    <w:rsid w:val="002C1816"/>
    <w:rsid w:val="002C1C15"/>
    <w:rsid w:val="002C4B9D"/>
    <w:rsid w:val="002D06D1"/>
    <w:rsid w:val="002D34D9"/>
    <w:rsid w:val="002D51F0"/>
    <w:rsid w:val="002E4FB1"/>
    <w:rsid w:val="002E78C2"/>
    <w:rsid w:val="00302F5D"/>
    <w:rsid w:val="0030469C"/>
    <w:rsid w:val="00306E9B"/>
    <w:rsid w:val="0031164A"/>
    <w:rsid w:val="00311970"/>
    <w:rsid w:val="00312710"/>
    <w:rsid w:val="0032096C"/>
    <w:rsid w:val="0032106B"/>
    <w:rsid w:val="00321F26"/>
    <w:rsid w:val="0032545B"/>
    <w:rsid w:val="003359D7"/>
    <w:rsid w:val="00336B33"/>
    <w:rsid w:val="00342C77"/>
    <w:rsid w:val="00344AD7"/>
    <w:rsid w:val="00347557"/>
    <w:rsid w:val="0034755F"/>
    <w:rsid w:val="00350283"/>
    <w:rsid w:val="00356B77"/>
    <w:rsid w:val="003627B3"/>
    <w:rsid w:val="003664F7"/>
    <w:rsid w:val="00370E0E"/>
    <w:rsid w:val="00373FDB"/>
    <w:rsid w:val="00375A44"/>
    <w:rsid w:val="00376540"/>
    <w:rsid w:val="00381458"/>
    <w:rsid w:val="00385CD9"/>
    <w:rsid w:val="00387767"/>
    <w:rsid w:val="003913A1"/>
    <w:rsid w:val="00392267"/>
    <w:rsid w:val="00392570"/>
    <w:rsid w:val="00392766"/>
    <w:rsid w:val="003966A5"/>
    <w:rsid w:val="00396C2A"/>
    <w:rsid w:val="00396EA2"/>
    <w:rsid w:val="003A3122"/>
    <w:rsid w:val="003A4EE4"/>
    <w:rsid w:val="003A68A7"/>
    <w:rsid w:val="003B027E"/>
    <w:rsid w:val="003B3B27"/>
    <w:rsid w:val="003B49D7"/>
    <w:rsid w:val="003C31EC"/>
    <w:rsid w:val="003C3B8B"/>
    <w:rsid w:val="003C529A"/>
    <w:rsid w:val="003C7FA7"/>
    <w:rsid w:val="003D22CD"/>
    <w:rsid w:val="003D3145"/>
    <w:rsid w:val="003D4155"/>
    <w:rsid w:val="003D45C3"/>
    <w:rsid w:val="003E2EC7"/>
    <w:rsid w:val="003E2FD7"/>
    <w:rsid w:val="003E54DA"/>
    <w:rsid w:val="003F0215"/>
    <w:rsid w:val="003F50BB"/>
    <w:rsid w:val="003F56B0"/>
    <w:rsid w:val="003F56FD"/>
    <w:rsid w:val="003F7894"/>
    <w:rsid w:val="004015E3"/>
    <w:rsid w:val="0040288F"/>
    <w:rsid w:val="00410219"/>
    <w:rsid w:val="00414734"/>
    <w:rsid w:val="00415A09"/>
    <w:rsid w:val="004165B5"/>
    <w:rsid w:val="00421383"/>
    <w:rsid w:val="004220C3"/>
    <w:rsid w:val="00422AFF"/>
    <w:rsid w:val="00424CDA"/>
    <w:rsid w:val="00431BB2"/>
    <w:rsid w:val="00450A47"/>
    <w:rsid w:val="00452D7A"/>
    <w:rsid w:val="00454C82"/>
    <w:rsid w:val="00454E1B"/>
    <w:rsid w:val="00460D2E"/>
    <w:rsid w:val="00462B47"/>
    <w:rsid w:val="00467E8C"/>
    <w:rsid w:val="0047144B"/>
    <w:rsid w:val="00471A3D"/>
    <w:rsid w:val="0047233F"/>
    <w:rsid w:val="00473C5B"/>
    <w:rsid w:val="004752CB"/>
    <w:rsid w:val="004922A4"/>
    <w:rsid w:val="0049366E"/>
    <w:rsid w:val="004940CD"/>
    <w:rsid w:val="004950ED"/>
    <w:rsid w:val="004A4F2E"/>
    <w:rsid w:val="004B39B4"/>
    <w:rsid w:val="004B3CBB"/>
    <w:rsid w:val="004B7E95"/>
    <w:rsid w:val="004C40B7"/>
    <w:rsid w:val="004D3848"/>
    <w:rsid w:val="004E0DD4"/>
    <w:rsid w:val="004E1090"/>
    <w:rsid w:val="004E10EE"/>
    <w:rsid w:val="004E15D9"/>
    <w:rsid w:val="004E51A1"/>
    <w:rsid w:val="004F561D"/>
    <w:rsid w:val="004F5980"/>
    <w:rsid w:val="004F6858"/>
    <w:rsid w:val="00500C25"/>
    <w:rsid w:val="00501DB0"/>
    <w:rsid w:val="00512AA8"/>
    <w:rsid w:val="005137D6"/>
    <w:rsid w:val="00513BA0"/>
    <w:rsid w:val="005145EC"/>
    <w:rsid w:val="0051642C"/>
    <w:rsid w:val="00517A1B"/>
    <w:rsid w:val="00523058"/>
    <w:rsid w:val="00524EF9"/>
    <w:rsid w:val="005269E3"/>
    <w:rsid w:val="005314AD"/>
    <w:rsid w:val="00536207"/>
    <w:rsid w:val="00541805"/>
    <w:rsid w:val="005418C3"/>
    <w:rsid w:val="00544D90"/>
    <w:rsid w:val="0055101D"/>
    <w:rsid w:val="00555F79"/>
    <w:rsid w:val="00557934"/>
    <w:rsid w:val="00564329"/>
    <w:rsid w:val="00565644"/>
    <w:rsid w:val="00580F47"/>
    <w:rsid w:val="00581372"/>
    <w:rsid w:val="00582E40"/>
    <w:rsid w:val="005934B0"/>
    <w:rsid w:val="0059360B"/>
    <w:rsid w:val="00593A60"/>
    <w:rsid w:val="005943E2"/>
    <w:rsid w:val="00594A7D"/>
    <w:rsid w:val="005B1DE3"/>
    <w:rsid w:val="005B6DB8"/>
    <w:rsid w:val="005C0618"/>
    <w:rsid w:val="005C34D6"/>
    <w:rsid w:val="005D099B"/>
    <w:rsid w:val="005D3B49"/>
    <w:rsid w:val="005D4931"/>
    <w:rsid w:val="005D7460"/>
    <w:rsid w:val="005D7837"/>
    <w:rsid w:val="005F6F0F"/>
    <w:rsid w:val="005F76DC"/>
    <w:rsid w:val="00610310"/>
    <w:rsid w:val="00617C58"/>
    <w:rsid w:val="00621279"/>
    <w:rsid w:val="006221A5"/>
    <w:rsid w:val="00622792"/>
    <w:rsid w:val="00622CDE"/>
    <w:rsid w:val="006271D9"/>
    <w:rsid w:val="00630EF6"/>
    <w:rsid w:val="006342C5"/>
    <w:rsid w:val="006360A3"/>
    <w:rsid w:val="00644D1F"/>
    <w:rsid w:val="00646F80"/>
    <w:rsid w:val="00653DF0"/>
    <w:rsid w:val="006558BC"/>
    <w:rsid w:val="00656825"/>
    <w:rsid w:val="00663B66"/>
    <w:rsid w:val="00666014"/>
    <w:rsid w:val="00667D9C"/>
    <w:rsid w:val="00675470"/>
    <w:rsid w:val="006855A3"/>
    <w:rsid w:val="00686655"/>
    <w:rsid w:val="00687257"/>
    <w:rsid w:val="00690B49"/>
    <w:rsid w:val="006912F9"/>
    <w:rsid w:val="00695888"/>
    <w:rsid w:val="006A4BBF"/>
    <w:rsid w:val="006A7784"/>
    <w:rsid w:val="006B39B8"/>
    <w:rsid w:val="006B3AE6"/>
    <w:rsid w:val="006B4494"/>
    <w:rsid w:val="006C58BF"/>
    <w:rsid w:val="006D4BB7"/>
    <w:rsid w:val="006D590E"/>
    <w:rsid w:val="006E14DB"/>
    <w:rsid w:val="006E2AA8"/>
    <w:rsid w:val="006E4F49"/>
    <w:rsid w:val="006E59BA"/>
    <w:rsid w:val="006E5AF9"/>
    <w:rsid w:val="006E691C"/>
    <w:rsid w:val="006E6AFC"/>
    <w:rsid w:val="006F023B"/>
    <w:rsid w:val="006F05F3"/>
    <w:rsid w:val="006F0A0C"/>
    <w:rsid w:val="00703B70"/>
    <w:rsid w:val="0070614D"/>
    <w:rsid w:val="007133E6"/>
    <w:rsid w:val="00727DCF"/>
    <w:rsid w:val="00730D39"/>
    <w:rsid w:val="007473DD"/>
    <w:rsid w:val="00750B1D"/>
    <w:rsid w:val="007512E2"/>
    <w:rsid w:val="00753D6F"/>
    <w:rsid w:val="00756215"/>
    <w:rsid w:val="00756428"/>
    <w:rsid w:val="00756FBB"/>
    <w:rsid w:val="007576CC"/>
    <w:rsid w:val="00757FD3"/>
    <w:rsid w:val="00760655"/>
    <w:rsid w:val="00760EEC"/>
    <w:rsid w:val="007624ED"/>
    <w:rsid w:val="00766245"/>
    <w:rsid w:val="00777A5C"/>
    <w:rsid w:val="00783B8A"/>
    <w:rsid w:val="00784101"/>
    <w:rsid w:val="007843A2"/>
    <w:rsid w:val="00787445"/>
    <w:rsid w:val="00790B1F"/>
    <w:rsid w:val="00794FFB"/>
    <w:rsid w:val="007951F2"/>
    <w:rsid w:val="007A0DC5"/>
    <w:rsid w:val="007A1E2E"/>
    <w:rsid w:val="007A51E4"/>
    <w:rsid w:val="007A59BB"/>
    <w:rsid w:val="007B0BD7"/>
    <w:rsid w:val="007B1F24"/>
    <w:rsid w:val="007B2F13"/>
    <w:rsid w:val="007B4206"/>
    <w:rsid w:val="007B421A"/>
    <w:rsid w:val="007B6B75"/>
    <w:rsid w:val="007B7395"/>
    <w:rsid w:val="007B7516"/>
    <w:rsid w:val="007B77A8"/>
    <w:rsid w:val="007C0A70"/>
    <w:rsid w:val="007C11A5"/>
    <w:rsid w:val="007C5218"/>
    <w:rsid w:val="007C7D39"/>
    <w:rsid w:val="007D4072"/>
    <w:rsid w:val="007D529F"/>
    <w:rsid w:val="007D5A81"/>
    <w:rsid w:val="007E026C"/>
    <w:rsid w:val="007E168A"/>
    <w:rsid w:val="007E2347"/>
    <w:rsid w:val="007E6592"/>
    <w:rsid w:val="007F0DBD"/>
    <w:rsid w:val="007F750E"/>
    <w:rsid w:val="007F7844"/>
    <w:rsid w:val="00804203"/>
    <w:rsid w:val="0080421E"/>
    <w:rsid w:val="008077EC"/>
    <w:rsid w:val="00812969"/>
    <w:rsid w:val="00816B91"/>
    <w:rsid w:val="00816EBB"/>
    <w:rsid w:val="00820401"/>
    <w:rsid w:val="00821D9F"/>
    <w:rsid w:val="00822883"/>
    <w:rsid w:val="00822F01"/>
    <w:rsid w:val="00823AED"/>
    <w:rsid w:val="00824C23"/>
    <w:rsid w:val="00824F26"/>
    <w:rsid w:val="008252A3"/>
    <w:rsid w:val="00825D8B"/>
    <w:rsid w:val="0083114D"/>
    <w:rsid w:val="0083203A"/>
    <w:rsid w:val="00835B57"/>
    <w:rsid w:val="0083638B"/>
    <w:rsid w:val="00837405"/>
    <w:rsid w:val="00840850"/>
    <w:rsid w:val="0084253A"/>
    <w:rsid w:val="00844034"/>
    <w:rsid w:val="008466BC"/>
    <w:rsid w:val="00847D02"/>
    <w:rsid w:val="00851340"/>
    <w:rsid w:val="00851B3A"/>
    <w:rsid w:val="008545D4"/>
    <w:rsid w:val="00861CA4"/>
    <w:rsid w:val="00862B11"/>
    <w:rsid w:val="0086349B"/>
    <w:rsid w:val="008723D8"/>
    <w:rsid w:val="00873819"/>
    <w:rsid w:val="00874300"/>
    <w:rsid w:val="0087532E"/>
    <w:rsid w:val="008777C2"/>
    <w:rsid w:val="00881478"/>
    <w:rsid w:val="00881B6B"/>
    <w:rsid w:val="00885E53"/>
    <w:rsid w:val="00891E2D"/>
    <w:rsid w:val="008956AF"/>
    <w:rsid w:val="008A0DBE"/>
    <w:rsid w:val="008A2DFD"/>
    <w:rsid w:val="008B244F"/>
    <w:rsid w:val="008B2C46"/>
    <w:rsid w:val="008B4412"/>
    <w:rsid w:val="008C0CED"/>
    <w:rsid w:val="008C121E"/>
    <w:rsid w:val="008C143B"/>
    <w:rsid w:val="008C2A25"/>
    <w:rsid w:val="008C5A81"/>
    <w:rsid w:val="008D02F8"/>
    <w:rsid w:val="008D0CF8"/>
    <w:rsid w:val="008D544A"/>
    <w:rsid w:val="008D5898"/>
    <w:rsid w:val="008E11C8"/>
    <w:rsid w:val="008E12FD"/>
    <w:rsid w:val="008E3EFE"/>
    <w:rsid w:val="008E5DF6"/>
    <w:rsid w:val="008E6555"/>
    <w:rsid w:val="008F2868"/>
    <w:rsid w:val="008F28D9"/>
    <w:rsid w:val="008F4DED"/>
    <w:rsid w:val="008F688C"/>
    <w:rsid w:val="009031CC"/>
    <w:rsid w:val="009048CC"/>
    <w:rsid w:val="00905439"/>
    <w:rsid w:val="009103BB"/>
    <w:rsid w:val="009106D1"/>
    <w:rsid w:val="00911291"/>
    <w:rsid w:val="00912C55"/>
    <w:rsid w:val="009143A2"/>
    <w:rsid w:val="00917A42"/>
    <w:rsid w:val="0092113A"/>
    <w:rsid w:val="0092296F"/>
    <w:rsid w:val="00924876"/>
    <w:rsid w:val="00925DD5"/>
    <w:rsid w:val="00926BDF"/>
    <w:rsid w:val="0093032A"/>
    <w:rsid w:val="00931FF3"/>
    <w:rsid w:val="009344BD"/>
    <w:rsid w:val="009432CD"/>
    <w:rsid w:val="0095117B"/>
    <w:rsid w:val="0095347A"/>
    <w:rsid w:val="00953738"/>
    <w:rsid w:val="00954AAB"/>
    <w:rsid w:val="009624DC"/>
    <w:rsid w:val="00963467"/>
    <w:rsid w:val="009673CC"/>
    <w:rsid w:val="009717A2"/>
    <w:rsid w:val="0097324D"/>
    <w:rsid w:val="00974A56"/>
    <w:rsid w:val="0098301C"/>
    <w:rsid w:val="00985EE8"/>
    <w:rsid w:val="00990A18"/>
    <w:rsid w:val="009918D1"/>
    <w:rsid w:val="009924CC"/>
    <w:rsid w:val="00994CFF"/>
    <w:rsid w:val="009963C6"/>
    <w:rsid w:val="009A6077"/>
    <w:rsid w:val="009B04AB"/>
    <w:rsid w:val="009B19C8"/>
    <w:rsid w:val="009B19E3"/>
    <w:rsid w:val="009B7C4E"/>
    <w:rsid w:val="009C0875"/>
    <w:rsid w:val="009C4F71"/>
    <w:rsid w:val="009C76A2"/>
    <w:rsid w:val="009D0365"/>
    <w:rsid w:val="009D4BB9"/>
    <w:rsid w:val="009E1B70"/>
    <w:rsid w:val="009E59A9"/>
    <w:rsid w:val="009F4D68"/>
    <w:rsid w:val="009F50B2"/>
    <w:rsid w:val="009F7BF4"/>
    <w:rsid w:val="00A0089C"/>
    <w:rsid w:val="00A04C8D"/>
    <w:rsid w:val="00A14002"/>
    <w:rsid w:val="00A16182"/>
    <w:rsid w:val="00A174E0"/>
    <w:rsid w:val="00A2306C"/>
    <w:rsid w:val="00A24EE7"/>
    <w:rsid w:val="00A27C3B"/>
    <w:rsid w:val="00A328D3"/>
    <w:rsid w:val="00A34CFA"/>
    <w:rsid w:val="00A34D58"/>
    <w:rsid w:val="00A34DC4"/>
    <w:rsid w:val="00A36904"/>
    <w:rsid w:val="00A36C28"/>
    <w:rsid w:val="00A36FA2"/>
    <w:rsid w:val="00A372AB"/>
    <w:rsid w:val="00A378A6"/>
    <w:rsid w:val="00A54AB3"/>
    <w:rsid w:val="00A57548"/>
    <w:rsid w:val="00A620AD"/>
    <w:rsid w:val="00A6326D"/>
    <w:rsid w:val="00A7159A"/>
    <w:rsid w:val="00A73448"/>
    <w:rsid w:val="00A754B1"/>
    <w:rsid w:val="00A815AD"/>
    <w:rsid w:val="00A8196B"/>
    <w:rsid w:val="00A9051F"/>
    <w:rsid w:val="00A90B1B"/>
    <w:rsid w:val="00A91165"/>
    <w:rsid w:val="00A92B61"/>
    <w:rsid w:val="00A932E1"/>
    <w:rsid w:val="00A93B48"/>
    <w:rsid w:val="00A946FD"/>
    <w:rsid w:val="00A97529"/>
    <w:rsid w:val="00A97BC4"/>
    <w:rsid w:val="00AA13C0"/>
    <w:rsid w:val="00AA337B"/>
    <w:rsid w:val="00AA5950"/>
    <w:rsid w:val="00AA699C"/>
    <w:rsid w:val="00AA6D80"/>
    <w:rsid w:val="00AC1432"/>
    <w:rsid w:val="00AC4BAA"/>
    <w:rsid w:val="00AC4E62"/>
    <w:rsid w:val="00AC5C52"/>
    <w:rsid w:val="00AC6989"/>
    <w:rsid w:val="00AC7EFF"/>
    <w:rsid w:val="00AD0210"/>
    <w:rsid w:val="00AD5686"/>
    <w:rsid w:val="00AD58FC"/>
    <w:rsid w:val="00AD61D9"/>
    <w:rsid w:val="00AE1FE1"/>
    <w:rsid w:val="00AE2299"/>
    <w:rsid w:val="00AE54BA"/>
    <w:rsid w:val="00AE5898"/>
    <w:rsid w:val="00AE6B84"/>
    <w:rsid w:val="00AF0D6E"/>
    <w:rsid w:val="00AF3951"/>
    <w:rsid w:val="00AF48FF"/>
    <w:rsid w:val="00AF4C30"/>
    <w:rsid w:val="00B04514"/>
    <w:rsid w:val="00B059C2"/>
    <w:rsid w:val="00B06F03"/>
    <w:rsid w:val="00B072D3"/>
    <w:rsid w:val="00B1271F"/>
    <w:rsid w:val="00B15921"/>
    <w:rsid w:val="00B21799"/>
    <w:rsid w:val="00B22548"/>
    <w:rsid w:val="00B246A4"/>
    <w:rsid w:val="00B24F9D"/>
    <w:rsid w:val="00B25454"/>
    <w:rsid w:val="00B25FBD"/>
    <w:rsid w:val="00B263C8"/>
    <w:rsid w:val="00B31EAD"/>
    <w:rsid w:val="00B3528D"/>
    <w:rsid w:val="00B378CD"/>
    <w:rsid w:val="00B425F0"/>
    <w:rsid w:val="00B43B93"/>
    <w:rsid w:val="00B43EFD"/>
    <w:rsid w:val="00B45079"/>
    <w:rsid w:val="00B472CD"/>
    <w:rsid w:val="00B50FA3"/>
    <w:rsid w:val="00B51A0E"/>
    <w:rsid w:val="00B576E1"/>
    <w:rsid w:val="00B57765"/>
    <w:rsid w:val="00B61A44"/>
    <w:rsid w:val="00B62A80"/>
    <w:rsid w:val="00B632BB"/>
    <w:rsid w:val="00B64709"/>
    <w:rsid w:val="00B67D52"/>
    <w:rsid w:val="00B70713"/>
    <w:rsid w:val="00B72A3C"/>
    <w:rsid w:val="00B7633C"/>
    <w:rsid w:val="00B7669F"/>
    <w:rsid w:val="00B829AE"/>
    <w:rsid w:val="00B829F4"/>
    <w:rsid w:val="00B83894"/>
    <w:rsid w:val="00B83E66"/>
    <w:rsid w:val="00B844AB"/>
    <w:rsid w:val="00B8542E"/>
    <w:rsid w:val="00B871B8"/>
    <w:rsid w:val="00B90851"/>
    <w:rsid w:val="00BA02E8"/>
    <w:rsid w:val="00BA20FF"/>
    <w:rsid w:val="00BA2B2B"/>
    <w:rsid w:val="00BB24DC"/>
    <w:rsid w:val="00BB2ACE"/>
    <w:rsid w:val="00BB4157"/>
    <w:rsid w:val="00BC0CB1"/>
    <w:rsid w:val="00BC10AB"/>
    <w:rsid w:val="00BC2959"/>
    <w:rsid w:val="00BC42D5"/>
    <w:rsid w:val="00BC61FC"/>
    <w:rsid w:val="00BD0D2F"/>
    <w:rsid w:val="00BD2352"/>
    <w:rsid w:val="00BD3033"/>
    <w:rsid w:val="00BD3FC5"/>
    <w:rsid w:val="00BD5CE9"/>
    <w:rsid w:val="00BE0C88"/>
    <w:rsid w:val="00BE283A"/>
    <w:rsid w:val="00BE40C3"/>
    <w:rsid w:val="00BE4190"/>
    <w:rsid w:val="00BF3155"/>
    <w:rsid w:val="00BF7701"/>
    <w:rsid w:val="00C000D8"/>
    <w:rsid w:val="00C002B4"/>
    <w:rsid w:val="00C0030C"/>
    <w:rsid w:val="00C06252"/>
    <w:rsid w:val="00C06FF2"/>
    <w:rsid w:val="00C107EB"/>
    <w:rsid w:val="00C1097B"/>
    <w:rsid w:val="00C16017"/>
    <w:rsid w:val="00C24379"/>
    <w:rsid w:val="00C31F18"/>
    <w:rsid w:val="00C354AA"/>
    <w:rsid w:val="00C40EFE"/>
    <w:rsid w:val="00C4252F"/>
    <w:rsid w:val="00C477EF"/>
    <w:rsid w:val="00C479D0"/>
    <w:rsid w:val="00C50A84"/>
    <w:rsid w:val="00C51BF2"/>
    <w:rsid w:val="00C55008"/>
    <w:rsid w:val="00C55A49"/>
    <w:rsid w:val="00C60CC2"/>
    <w:rsid w:val="00C62795"/>
    <w:rsid w:val="00C62E01"/>
    <w:rsid w:val="00C63A48"/>
    <w:rsid w:val="00C66585"/>
    <w:rsid w:val="00C66D62"/>
    <w:rsid w:val="00C67FA6"/>
    <w:rsid w:val="00C73229"/>
    <w:rsid w:val="00C73B0E"/>
    <w:rsid w:val="00C770D3"/>
    <w:rsid w:val="00C80B66"/>
    <w:rsid w:val="00C80F5A"/>
    <w:rsid w:val="00C85CE4"/>
    <w:rsid w:val="00C90BCE"/>
    <w:rsid w:val="00C914BD"/>
    <w:rsid w:val="00C91D9A"/>
    <w:rsid w:val="00C94C92"/>
    <w:rsid w:val="00C95513"/>
    <w:rsid w:val="00CA3F3D"/>
    <w:rsid w:val="00CA57BF"/>
    <w:rsid w:val="00CA5D97"/>
    <w:rsid w:val="00CA6A4A"/>
    <w:rsid w:val="00CB1836"/>
    <w:rsid w:val="00CB300C"/>
    <w:rsid w:val="00CB3A1D"/>
    <w:rsid w:val="00CB404F"/>
    <w:rsid w:val="00CB7325"/>
    <w:rsid w:val="00CB7B3A"/>
    <w:rsid w:val="00CC29B9"/>
    <w:rsid w:val="00CC41BA"/>
    <w:rsid w:val="00CC5C48"/>
    <w:rsid w:val="00CD15EB"/>
    <w:rsid w:val="00CD6CD1"/>
    <w:rsid w:val="00CD7AA7"/>
    <w:rsid w:val="00CE430E"/>
    <w:rsid w:val="00CF17D4"/>
    <w:rsid w:val="00CF1968"/>
    <w:rsid w:val="00CF2888"/>
    <w:rsid w:val="00CF6408"/>
    <w:rsid w:val="00D044EA"/>
    <w:rsid w:val="00D049E2"/>
    <w:rsid w:val="00D05838"/>
    <w:rsid w:val="00D0605B"/>
    <w:rsid w:val="00D12632"/>
    <w:rsid w:val="00D14A08"/>
    <w:rsid w:val="00D16E9F"/>
    <w:rsid w:val="00D17567"/>
    <w:rsid w:val="00D2157B"/>
    <w:rsid w:val="00D2379D"/>
    <w:rsid w:val="00D24316"/>
    <w:rsid w:val="00D3119A"/>
    <w:rsid w:val="00D3272D"/>
    <w:rsid w:val="00D3780B"/>
    <w:rsid w:val="00D4489D"/>
    <w:rsid w:val="00D469B3"/>
    <w:rsid w:val="00D46BDF"/>
    <w:rsid w:val="00D5310E"/>
    <w:rsid w:val="00D53641"/>
    <w:rsid w:val="00D53B2C"/>
    <w:rsid w:val="00D5544A"/>
    <w:rsid w:val="00D56F3B"/>
    <w:rsid w:val="00D63754"/>
    <w:rsid w:val="00D6675E"/>
    <w:rsid w:val="00D67E42"/>
    <w:rsid w:val="00D71F58"/>
    <w:rsid w:val="00D72840"/>
    <w:rsid w:val="00D73906"/>
    <w:rsid w:val="00D75014"/>
    <w:rsid w:val="00D75835"/>
    <w:rsid w:val="00D75EB0"/>
    <w:rsid w:val="00D818E5"/>
    <w:rsid w:val="00D81989"/>
    <w:rsid w:val="00D863D4"/>
    <w:rsid w:val="00D86D22"/>
    <w:rsid w:val="00D87226"/>
    <w:rsid w:val="00D9082F"/>
    <w:rsid w:val="00D922DB"/>
    <w:rsid w:val="00DA08CA"/>
    <w:rsid w:val="00DB0D71"/>
    <w:rsid w:val="00DB0FAD"/>
    <w:rsid w:val="00DB47B7"/>
    <w:rsid w:val="00DB5D50"/>
    <w:rsid w:val="00DB672E"/>
    <w:rsid w:val="00DC0EB6"/>
    <w:rsid w:val="00DC2688"/>
    <w:rsid w:val="00DC3152"/>
    <w:rsid w:val="00DC496D"/>
    <w:rsid w:val="00DC730A"/>
    <w:rsid w:val="00DD449A"/>
    <w:rsid w:val="00DD50D3"/>
    <w:rsid w:val="00DD5809"/>
    <w:rsid w:val="00DE0520"/>
    <w:rsid w:val="00DE0CCF"/>
    <w:rsid w:val="00DE5FCB"/>
    <w:rsid w:val="00DE657A"/>
    <w:rsid w:val="00DF16DF"/>
    <w:rsid w:val="00DF2DAD"/>
    <w:rsid w:val="00E00413"/>
    <w:rsid w:val="00E012EB"/>
    <w:rsid w:val="00E11F2F"/>
    <w:rsid w:val="00E14ABF"/>
    <w:rsid w:val="00E1621D"/>
    <w:rsid w:val="00E16345"/>
    <w:rsid w:val="00E165DA"/>
    <w:rsid w:val="00E21355"/>
    <w:rsid w:val="00E2453A"/>
    <w:rsid w:val="00E24F19"/>
    <w:rsid w:val="00E27884"/>
    <w:rsid w:val="00E300B6"/>
    <w:rsid w:val="00E3091F"/>
    <w:rsid w:val="00E314C0"/>
    <w:rsid w:val="00E36FA9"/>
    <w:rsid w:val="00E42BAC"/>
    <w:rsid w:val="00E4448C"/>
    <w:rsid w:val="00E44E5B"/>
    <w:rsid w:val="00E476ED"/>
    <w:rsid w:val="00E47B65"/>
    <w:rsid w:val="00E50366"/>
    <w:rsid w:val="00E507A5"/>
    <w:rsid w:val="00E521F3"/>
    <w:rsid w:val="00E5453C"/>
    <w:rsid w:val="00E5482E"/>
    <w:rsid w:val="00E562F5"/>
    <w:rsid w:val="00E57418"/>
    <w:rsid w:val="00E616EA"/>
    <w:rsid w:val="00E62058"/>
    <w:rsid w:val="00E653FE"/>
    <w:rsid w:val="00E71469"/>
    <w:rsid w:val="00E7541E"/>
    <w:rsid w:val="00E77B48"/>
    <w:rsid w:val="00E77F9F"/>
    <w:rsid w:val="00E82231"/>
    <w:rsid w:val="00E827D2"/>
    <w:rsid w:val="00E83264"/>
    <w:rsid w:val="00E84FF9"/>
    <w:rsid w:val="00E85CD9"/>
    <w:rsid w:val="00E91E5A"/>
    <w:rsid w:val="00E92288"/>
    <w:rsid w:val="00E9720C"/>
    <w:rsid w:val="00EA5BE2"/>
    <w:rsid w:val="00EA5E40"/>
    <w:rsid w:val="00EB0459"/>
    <w:rsid w:val="00EB2D22"/>
    <w:rsid w:val="00EC16EB"/>
    <w:rsid w:val="00EC49E5"/>
    <w:rsid w:val="00EC6EAB"/>
    <w:rsid w:val="00ED3770"/>
    <w:rsid w:val="00ED662B"/>
    <w:rsid w:val="00ED7677"/>
    <w:rsid w:val="00ED7732"/>
    <w:rsid w:val="00EE0699"/>
    <w:rsid w:val="00EE16C7"/>
    <w:rsid w:val="00EE2DA0"/>
    <w:rsid w:val="00EE4D76"/>
    <w:rsid w:val="00EE735E"/>
    <w:rsid w:val="00EE74D9"/>
    <w:rsid w:val="00EE756B"/>
    <w:rsid w:val="00EF33B5"/>
    <w:rsid w:val="00F012DE"/>
    <w:rsid w:val="00F050EF"/>
    <w:rsid w:val="00F06383"/>
    <w:rsid w:val="00F06E64"/>
    <w:rsid w:val="00F119F0"/>
    <w:rsid w:val="00F15C42"/>
    <w:rsid w:val="00F22C9B"/>
    <w:rsid w:val="00F24A0C"/>
    <w:rsid w:val="00F27FF0"/>
    <w:rsid w:val="00F304D2"/>
    <w:rsid w:val="00F4447D"/>
    <w:rsid w:val="00F56388"/>
    <w:rsid w:val="00F66B10"/>
    <w:rsid w:val="00F70FC8"/>
    <w:rsid w:val="00F73C9F"/>
    <w:rsid w:val="00F7411D"/>
    <w:rsid w:val="00F75373"/>
    <w:rsid w:val="00F77F27"/>
    <w:rsid w:val="00F77F67"/>
    <w:rsid w:val="00F83FC1"/>
    <w:rsid w:val="00F847B3"/>
    <w:rsid w:val="00F85EA9"/>
    <w:rsid w:val="00F90491"/>
    <w:rsid w:val="00F9426E"/>
    <w:rsid w:val="00FA0641"/>
    <w:rsid w:val="00FA164C"/>
    <w:rsid w:val="00FA3B9A"/>
    <w:rsid w:val="00FB0E9F"/>
    <w:rsid w:val="00FB22AD"/>
    <w:rsid w:val="00FB4D71"/>
    <w:rsid w:val="00FB684B"/>
    <w:rsid w:val="00FC1937"/>
    <w:rsid w:val="00FC6149"/>
    <w:rsid w:val="00FD0B24"/>
    <w:rsid w:val="00FD51C2"/>
    <w:rsid w:val="00FD60FB"/>
    <w:rsid w:val="00FE1B2B"/>
    <w:rsid w:val="00FE1C92"/>
    <w:rsid w:val="00FE3B04"/>
    <w:rsid w:val="00FE4E72"/>
    <w:rsid w:val="00FE69A0"/>
    <w:rsid w:val="00FE72F6"/>
    <w:rsid w:val="00FF16FD"/>
    <w:rsid w:val="00FF4831"/>
    <w:rsid w:val="00FF4B46"/>
    <w:rsid w:val="00FF7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AF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A595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A57548"/>
    <w:pPr>
      <w:keepNext/>
      <w:ind w:left="4320" w:firstLine="720"/>
      <w:outlineLvl w:val="1"/>
    </w:pPr>
    <w:rPr>
      <w:sz w:val="28"/>
    </w:rPr>
  </w:style>
  <w:style w:type="paragraph" w:styleId="3">
    <w:name w:val="heading 3"/>
    <w:basedOn w:val="a"/>
    <w:next w:val="a"/>
    <w:link w:val="30"/>
    <w:qFormat/>
    <w:rsid w:val="00A57548"/>
    <w:pPr>
      <w:keepNext/>
      <w:jc w:val="center"/>
      <w:outlineLvl w:val="2"/>
    </w:pPr>
    <w:rPr>
      <w:b/>
      <w:bCs/>
      <w:sz w:val="24"/>
    </w:rPr>
  </w:style>
  <w:style w:type="paragraph" w:styleId="4">
    <w:name w:val="heading 4"/>
    <w:basedOn w:val="a"/>
    <w:next w:val="a"/>
    <w:link w:val="40"/>
    <w:qFormat/>
    <w:rsid w:val="00A57548"/>
    <w:pPr>
      <w:keepNext/>
      <w:jc w:val="center"/>
      <w:outlineLvl w:val="3"/>
    </w:pPr>
    <w:rPr>
      <w:b/>
      <w:sz w:val="36"/>
    </w:rPr>
  </w:style>
  <w:style w:type="paragraph" w:styleId="5">
    <w:name w:val="heading 5"/>
    <w:basedOn w:val="a"/>
    <w:next w:val="a"/>
    <w:link w:val="50"/>
    <w:qFormat/>
    <w:rsid w:val="00A57548"/>
    <w:pPr>
      <w:keepNext/>
      <w:shd w:val="clear" w:color="auto" w:fill="FFFFFF"/>
      <w:tabs>
        <w:tab w:val="left" w:pos="4253"/>
        <w:tab w:val="left" w:pos="8222"/>
      </w:tabs>
      <w:jc w:val="both"/>
      <w:outlineLvl w:val="4"/>
    </w:pPr>
    <w:rPr>
      <w:color w:val="000000"/>
      <w:sz w:val="28"/>
      <w:szCs w:val="28"/>
    </w:rPr>
  </w:style>
  <w:style w:type="paragraph" w:styleId="6">
    <w:name w:val="heading 6"/>
    <w:basedOn w:val="a"/>
    <w:next w:val="a"/>
    <w:link w:val="60"/>
    <w:qFormat/>
    <w:rsid w:val="00A57548"/>
    <w:pPr>
      <w:keepNext/>
      <w:shd w:val="clear" w:color="auto" w:fill="FFFFFF"/>
      <w:tabs>
        <w:tab w:val="left" w:pos="1013"/>
      </w:tabs>
      <w:jc w:val="center"/>
      <w:outlineLvl w:val="5"/>
    </w:pPr>
    <w:rPr>
      <w:color w:val="000000"/>
      <w:spacing w:val="-6"/>
      <w:sz w:val="28"/>
    </w:rPr>
  </w:style>
  <w:style w:type="paragraph" w:styleId="7">
    <w:name w:val="heading 7"/>
    <w:basedOn w:val="a"/>
    <w:next w:val="a"/>
    <w:link w:val="70"/>
    <w:qFormat/>
    <w:rsid w:val="00A57548"/>
    <w:pPr>
      <w:keepNext/>
      <w:shd w:val="clear" w:color="auto" w:fill="FFFFFF"/>
      <w:tabs>
        <w:tab w:val="left" w:pos="1013"/>
      </w:tabs>
      <w:jc w:val="center"/>
      <w:outlineLvl w:val="6"/>
    </w:pPr>
    <w:rPr>
      <w:sz w:val="28"/>
    </w:rPr>
  </w:style>
  <w:style w:type="paragraph" w:styleId="8">
    <w:name w:val="heading 8"/>
    <w:basedOn w:val="a"/>
    <w:next w:val="a"/>
    <w:link w:val="80"/>
    <w:qFormat/>
    <w:rsid w:val="00A57548"/>
    <w:pPr>
      <w:keepNext/>
      <w:framePr w:hSpace="180" w:wrap="around" w:vAnchor="page" w:hAnchor="margin" w:x="70" w:y="1265"/>
      <w:jc w:val="center"/>
      <w:outlineLvl w:val="7"/>
    </w:pPr>
    <w:rPr>
      <w:sz w:val="28"/>
    </w:rPr>
  </w:style>
  <w:style w:type="paragraph" w:styleId="9">
    <w:name w:val="heading 9"/>
    <w:basedOn w:val="a"/>
    <w:next w:val="a"/>
    <w:link w:val="90"/>
    <w:qFormat/>
    <w:rsid w:val="00A57548"/>
    <w:pPr>
      <w:keepNext/>
      <w:jc w:val="center"/>
      <w:outlineLvl w:val="8"/>
    </w:pPr>
    <w:rPr>
      <w:spacing w:val="1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uiPriority w:val="99"/>
    <w:locked/>
    <w:rsid w:val="00C63A48"/>
    <w:rPr>
      <w:rFonts w:ascii="Calibri" w:eastAsia="Times New Roman" w:hAnsi="Calibri" w:cs="Calibri"/>
      <w:szCs w:val="20"/>
      <w:lang w:eastAsia="ru-RU"/>
    </w:rPr>
  </w:style>
  <w:style w:type="paragraph" w:customStyle="1" w:styleId="ConsPlusNormal0">
    <w:name w:val="ConsPlusNormal"/>
    <w:link w:val="ConsPlusNormal"/>
    <w:qFormat/>
    <w:rsid w:val="001D31F5"/>
    <w:pPr>
      <w:widowControl w:val="0"/>
      <w:autoSpaceDE w:val="0"/>
      <w:autoSpaceDN w:val="0"/>
      <w:spacing w:after="0" w:line="240" w:lineRule="auto"/>
    </w:pPr>
    <w:rPr>
      <w:rFonts w:ascii="Calibri" w:eastAsia="Times New Roman" w:hAnsi="Calibri" w:cs="Calibri"/>
      <w:szCs w:val="20"/>
      <w:lang w:eastAsia="ru-RU"/>
    </w:rPr>
  </w:style>
  <w:style w:type="paragraph" w:styleId="a3">
    <w:name w:val="Normal (Web)"/>
    <w:basedOn w:val="a"/>
    <w:uiPriority w:val="99"/>
    <w:unhideWhenUsed/>
    <w:rsid w:val="00862B11"/>
    <w:pPr>
      <w:spacing w:before="100" w:beforeAutospacing="1" w:after="100" w:afterAutospacing="1"/>
    </w:pPr>
    <w:rPr>
      <w:sz w:val="24"/>
      <w:szCs w:val="24"/>
    </w:rPr>
  </w:style>
  <w:style w:type="paragraph" w:styleId="a4">
    <w:name w:val="header"/>
    <w:basedOn w:val="a"/>
    <w:link w:val="a5"/>
    <w:uiPriority w:val="99"/>
    <w:unhideWhenUsed/>
    <w:rsid w:val="001D1261"/>
    <w:pPr>
      <w:tabs>
        <w:tab w:val="center" w:pos="4677"/>
        <w:tab w:val="right" w:pos="9355"/>
      </w:tabs>
    </w:pPr>
  </w:style>
  <w:style w:type="character" w:customStyle="1" w:styleId="a5">
    <w:name w:val="Верхний колонтитул Знак"/>
    <w:basedOn w:val="a0"/>
    <w:link w:val="a4"/>
    <w:uiPriority w:val="99"/>
    <w:rsid w:val="001D1261"/>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1D1261"/>
    <w:pPr>
      <w:tabs>
        <w:tab w:val="center" w:pos="4677"/>
        <w:tab w:val="right" w:pos="9355"/>
      </w:tabs>
    </w:pPr>
  </w:style>
  <w:style w:type="character" w:customStyle="1" w:styleId="a7">
    <w:name w:val="Нижний колонтитул Знак"/>
    <w:basedOn w:val="a0"/>
    <w:link w:val="a6"/>
    <w:uiPriority w:val="99"/>
    <w:rsid w:val="001D1261"/>
    <w:rPr>
      <w:rFonts w:ascii="Times New Roman" w:eastAsia="Times New Roman" w:hAnsi="Times New Roman" w:cs="Times New Roman"/>
      <w:sz w:val="20"/>
      <w:szCs w:val="20"/>
      <w:lang w:eastAsia="ru-RU"/>
    </w:rPr>
  </w:style>
  <w:style w:type="paragraph" w:customStyle="1" w:styleId="ConsPlusTitle">
    <w:name w:val="ConsPlusTitle"/>
    <w:rsid w:val="001D31F5"/>
    <w:pPr>
      <w:widowControl w:val="0"/>
      <w:autoSpaceDE w:val="0"/>
      <w:autoSpaceDN w:val="0"/>
      <w:spacing w:after="0" w:line="240" w:lineRule="auto"/>
    </w:pPr>
    <w:rPr>
      <w:rFonts w:ascii="Calibri" w:eastAsia="Times New Roman" w:hAnsi="Calibri" w:cs="Calibri"/>
      <w:b/>
      <w:szCs w:val="20"/>
      <w:lang w:eastAsia="ru-RU"/>
    </w:rPr>
  </w:style>
  <w:style w:type="paragraph" w:styleId="a8">
    <w:name w:val="Balloon Text"/>
    <w:basedOn w:val="a"/>
    <w:link w:val="a9"/>
    <w:uiPriority w:val="99"/>
    <w:unhideWhenUsed/>
    <w:rsid w:val="00193B3D"/>
    <w:rPr>
      <w:rFonts w:ascii="Tahoma" w:hAnsi="Tahoma" w:cs="Tahoma"/>
      <w:sz w:val="16"/>
      <w:szCs w:val="16"/>
    </w:rPr>
  </w:style>
  <w:style w:type="character" w:customStyle="1" w:styleId="a9">
    <w:name w:val="Текст выноски Знак"/>
    <w:basedOn w:val="a0"/>
    <w:link w:val="a8"/>
    <w:uiPriority w:val="99"/>
    <w:rsid w:val="00193B3D"/>
    <w:rPr>
      <w:rFonts w:ascii="Tahoma" w:eastAsia="Times New Roman" w:hAnsi="Tahoma" w:cs="Tahoma"/>
      <w:sz w:val="16"/>
      <w:szCs w:val="16"/>
      <w:lang w:eastAsia="ru-RU"/>
    </w:rPr>
  </w:style>
  <w:style w:type="character" w:customStyle="1" w:styleId="21">
    <w:name w:val="Основной текст (2)_"/>
    <w:link w:val="22"/>
    <w:locked/>
    <w:rsid w:val="003913A1"/>
    <w:rPr>
      <w:spacing w:val="10"/>
      <w:sz w:val="8"/>
      <w:shd w:val="clear" w:color="auto" w:fill="FFFFFF"/>
    </w:rPr>
  </w:style>
  <w:style w:type="paragraph" w:customStyle="1" w:styleId="22">
    <w:name w:val="Основной текст (2)"/>
    <w:basedOn w:val="a"/>
    <w:link w:val="21"/>
    <w:rsid w:val="003913A1"/>
    <w:pPr>
      <w:shd w:val="clear" w:color="auto" w:fill="FFFFFF"/>
      <w:spacing w:line="240" w:lineRule="atLeast"/>
    </w:pPr>
    <w:rPr>
      <w:rFonts w:asciiTheme="minorHAnsi" w:eastAsiaTheme="minorHAnsi" w:hAnsiTheme="minorHAnsi" w:cstheme="minorBidi"/>
      <w:spacing w:val="10"/>
      <w:sz w:val="8"/>
      <w:szCs w:val="22"/>
      <w:lang w:eastAsia="en-US"/>
    </w:rPr>
  </w:style>
  <w:style w:type="character" w:customStyle="1" w:styleId="31">
    <w:name w:val="Основной текст (3)_"/>
    <w:link w:val="32"/>
    <w:rsid w:val="003913A1"/>
    <w:rPr>
      <w:rFonts w:ascii="Sylfaen" w:eastAsia="Sylfaen" w:hAnsi="Sylfaen" w:cs="Sylfaen"/>
      <w:sz w:val="18"/>
      <w:szCs w:val="18"/>
      <w:shd w:val="clear" w:color="auto" w:fill="FFFFFF"/>
    </w:rPr>
  </w:style>
  <w:style w:type="paragraph" w:customStyle="1" w:styleId="32">
    <w:name w:val="Основной текст (3)"/>
    <w:basedOn w:val="a"/>
    <w:link w:val="31"/>
    <w:rsid w:val="003913A1"/>
    <w:pPr>
      <w:widowControl w:val="0"/>
      <w:shd w:val="clear" w:color="auto" w:fill="FFFFFF"/>
      <w:spacing w:line="0" w:lineRule="atLeast"/>
      <w:jc w:val="both"/>
    </w:pPr>
    <w:rPr>
      <w:rFonts w:ascii="Sylfaen" w:eastAsia="Sylfaen" w:hAnsi="Sylfaen" w:cs="Sylfaen"/>
      <w:sz w:val="18"/>
      <w:szCs w:val="18"/>
      <w:lang w:eastAsia="en-US"/>
    </w:rPr>
  </w:style>
  <w:style w:type="character" w:customStyle="1" w:styleId="3Georgia85pt">
    <w:name w:val="Основной текст (3) + Georgia;8;5 pt;Полужирный"/>
    <w:rsid w:val="003913A1"/>
    <w:rPr>
      <w:rFonts w:ascii="Georgia" w:eastAsia="Georgia" w:hAnsi="Georgia" w:cs="Georgia"/>
      <w:b/>
      <w:bCs/>
      <w:color w:val="000000"/>
      <w:spacing w:val="0"/>
      <w:w w:val="100"/>
      <w:position w:val="0"/>
      <w:sz w:val="17"/>
      <w:szCs w:val="17"/>
      <w:shd w:val="clear" w:color="auto" w:fill="FFFFFF"/>
      <w:lang w:val="ru-RU" w:eastAsia="ru-RU" w:bidi="ru-RU"/>
    </w:rPr>
  </w:style>
  <w:style w:type="paragraph" w:customStyle="1" w:styleId="ConsPlusNonformat">
    <w:name w:val="ConsPlusNonformat"/>
    <w:rsid w:val="003913A1"/>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Strong"/>
    <w:basedOn w:val="a0"/>
    <w:qFormat/>
    <w:rsid w:val="00D73906"/>
    <w:rPr>
      <w:b/>
      <w:bCs/>
    </w:rPr>
  </w:style>
  <w:style w:type="character" w:styleId="ab">
    <w:name w:val="Hyperlink"/>
    <w:basedOn w:val="a0"/>
    <w:uiPriority w:val="99"/>
    <w:unhideWhenUsed/>
    <w:rsid w:val="00D73906"/>
    <w:rPr>
      <w:color w:val="0000FF"/>
      <w:u w:val="single"/>
    </w:rPr>
  </w:style>
  <w:style w:type="table" w:styleId="ac">
    <w:name w:val="Table Grid"/>
    <w:basedOn w:val="a1"/>
    <w:uiPriority w:val="39"/>
    <w:rsid w:val="009C76A2"/>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9C76A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41">
    <w:name w:val="Основной текст (4)_"/>
    <w:basedOn w:val="a0"/>
    <w:link w:val="42"/>
    <w:rsid w:val="00BD3FC5"/>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BD3FC5"/>
    <w:pPr>
      <w:widowControl w:val="0"/>
      <w:shd w:val="clear" w:color="auto" w:fill="FFFFFF"/>
      <w:spacing w:before="720" w:line="322" w:lineRule="exact"/>
      <w:jc w:val="center"/>
    </w:pPr>
    <w:rPr>
      <w:b/>
      <w:bCs/>
      <w:sz w:val="28"/>
      <w:szCs w:val="28"/>
      <w:lang w:eastAsia="en-US"/>
    </w:rPr>
  </w:style>
  <w:style w:type="paragraph" w:styleId="ae">
    <w:name w:val="footnote text"/>
    <w:basedOn w:val="a"/>
    <w:link w:val="af"/>
    <w:uiPriority w:val="99"/>
    <w:semiHidden/>
    <w:unhideWhenUsed/>
    <w:rsid w:val="008D5898"/>
    <w:rPr>
      <w:rFonts w:ascii="Calibri" w:eastAsia="Calibri" w:hAnsi="Calibri"/>
      <w:lang w:eastAsia="en-US"/>
    </w:rPr>
  </w:style>
  <w:style w:type="character" w:customStyle="1" w:styleId="af">
    <w:name w:val="Текст сноски Знак"/>
    <w:basedOn w:val="a0"/>
    <w:link w:val="ae"/>
    <w:uiPriority w:val="99"/>
    <w:semiHidden/>
    <w:rsid w:val="008D5898"/>
    <w:rPr>
      <w:rFonts w:ascii="Calibri" w:eastAsia="Calibri" w:hAnsi="Calibri" w:cs="Times New Roman"/>
      <w:sz w:val="20"/>
      <w:szCs w:val="20"/>
    </w:rPr>
  </w:style>
  <w:style w:type="character" w:styleId="af0">
    <w:name w:val="footnote reference"/>
    <w:uiPriority w:val="99"/>
    <w:rsid w:val="008D5898"/>
    <w:rPr>
      <w:vertAlign w:val="superscript"/>
    </w:rPr>
  </w:style>
  <w:style w:type="paragraph" w:customStyle="1" w:styleId="ConsPlusTitlePage">
    <w:name w:val="ConsPlusTitlePage"/>
    <w:rsid w:val="00392570"/>
    <w:pPr>
      <w:widowControl w:val="0"/>
      <w:autoSpaceDE w:val="0"/>
      <w:autoSpaceDN w:val="0"/>
      <w:spacing w:after="0" w:line="240" w:lineRule="auto"/>
    </w:pPr>
    <w:rPr>
      <w:rFonts w:ascii="Tahoma" w:eastAsia="Times New Roman" w:hAnsi="Tahoma" w:cs="Tahoma"/>
      <w:sz w:val="20"/>
      <w:szCs w:val="20"/>
      <w:lang w:eastAsia="ru-RU"/>
    </w:rPr>
  </w:style>
  <w:style w:type="paragraph" w:styleId="af1">
    <w:name w:val="annotation text"/>
    <w:basedOn w:val="a"/>
    <w:link w:val="af2"/>
    <w:uiPriority w:val="99"/>
    <w:unhideWhenUsed/>
    <w:rsid w:val="00392570"/>
    <w:pPr>
      <w:spacing w:after="160"/>
    </w:pPr>
    <w:rPr>
      <w:rFonts w:asciiTheme="minorHAnsi" w:eastAsiaTheme="minorHAnsi" w:hAnsiTheme="minorHAnsi" w:cstheme="minorBidi"/>
      <w:lang w:eastAsia="en-US"/>
    </w:rPr>
  </w:style>
  <w:style w:type="character" w:customStyle="1" w:styleId="af2">
    <w:name w:val="Текст примечания Знак"/>
    <w:basedOn w:val="a0"/>
    <w:link w:val="af1"/>
    <w:uiPriority w:val="99"/>
    <w:rsid w:val="00392570"/>
    <w:rPr>
      <w:sz w:val="20"/>
      <w:szCs w:val="20"/>
    </w:rPr>
  </w:style>
  <w:style w:type="character" w:customStyle="1" w:styleId="af3">
    <w:name w:val="Тема примечания Знак"/>
    <w:basedOn w:val="af2"/>
    <w:link w:val="af4"/>
    <w:uiPriority w:val="99"/>
    <w:semiHidden/>
    <w:rsid w:val="00392570"/>
    <w:rPr>
      <w:b/>
      <w:bCs/>
      <w:sz w:val="20"/>
      <w:szCs w:val="20"/>
    </w:rPr>
  </w:style>
  <w:style w:type="paragraph" w:styleId="af4">
    <w:name w:val="annotation subject"/>
    <w:basedOn w:val="af1"/>
    <w:next w:val="af1"/>
    <w:link w:val="af3"/>
    <w:uiPriority w:val="99"/>
    <w:semiHidden/>
    <w:unhideWhenUsed/>
    <w:rsid w:val="00392570"/>
    <w:rPr>
      <w:b/>
      <w:bCs/>
    </w:rPr>
  </w:style>
  <w:style w:type="character" w:customStyle="1" w:styleId="11">
    <w:name w:val="Тема примечания Знак1"/>
    <w:basedOn w:val="af2"/>
    <w:uiPriority w:val="99"/>
    <w:semiHidden/>
    <w:rsid w:val="00392570"/>
    <w:rPr>
      <w:b/>
      <w:bCs/>
      <w:sz w:val="20"/>
      <w:szCs w:val="20"/>
    </w:rPr>
  </w:style>
  <w:style w:type="paragraph" w:styleId="23">
    <w:name w:val="Body Text Indent 2"/>
    <w:basedOn w:val="a"/>
    <w:link w:val="24"/>
    <w:rsid w:val="00392570"/>
    <w:pPr>
      <w:spacing w:before="60"/>
      <w:ind w:firstLine="567"/>
      <w:jc w:val="both"/>
    </w:pPr>
    <w:rPr>
      <w:b/>
      <w:bCs/>
      <w:sz w:val="24"/>
    </w:rPr>
  </w:style>
  <w:style w:type="character" w:customStyle="1" w:styleId="24">
    <w:name w:val="Основной текст с отступом 2 Знак"/>
    <w:basedOn w:val="a0"/>
    <w:link w:val="23"/>
    <w:rsid w:val="00392570"/>
    <w:rPr>
      <w:rFonts w:ascii="Times New Roman" w:eastAsia="Times New Roman" w:hAnsi="Times New Roman" w:cs="Times New Roman"/>
      <w:b/>
      <w:bCs/>
      <w:sz w:val="24"/>
      <w:szCs w:val="20"/>
      <w:lang w:eastAsia="ru-RU"/>
    </w:rPr>
  </w:style>
  <w:style w:type="character" w:customStyle="1" w:styleId="af5">
    <w:name w:val="Схема документа Знак"/>
    <w:basedOn w:val="a0"/>
    <w:link w:val="af6"/>
    <w:uiPriority w:val="99"/>
    <w:semiHidden/>
    <w:rsid w:val="00392570"/>
    <w:rPr>
      <w:rFonts w:ascii="Tahoma" w:hAnsi="Tahoma" w:cs="Tahoma"/>
      <w:sz w:val="16"/>
      <w:szCs w:val="16"/>
    </w:rPr>
  </w:style>
  <w:style w:type="paragraph" w:styleId="af6">
    <w:name w:val="Document Map"/>
    <w:basedOn w:val="a"/>
    <w:link w:val="af5"/>
    <w:uiPriority w:val="99"/>
    <w:semiHidden/>
    <w:unhideWhenUsed/>
    <w:rsid w:val="00392570"/>
    <w:rPr>
      <w:rFonts w:ascii="Tahoma" w:eastAsiaTheme="minorHAnsi" w:hAnsi="Tahoma" w:cs="Tahoma"/>
      <w:sz w:val="16"/>
      <w:szCs w:val="16"/>
      <w:lang w:eastAsia="en-US"/>
    </w:rPr>
  </w:style>
  <w:style w:type="character" w:customStyle="1" w:styleId="12">
    <w:name w:val="Схема документа Знак1"/>
    <w:basedOn w:val="a0"/>
    <w:uiPriority w:val="99"/>
    <w:semiHidden/>
    <w:rsid w:val="00392570"/>
    <w:rPr>
      <w:rFonts w:ascii="Segoe UI" w:eastAsia="Times New Roman" w:hAnsi="Segoe UI" w:cs="Segoe UI"/>
      <w:sz w:val="16"/>
      <w:szCs w:val="16"/>
      <w:lang w:eastAsia="ru-RU"/>
    </w:rPr>
  </w:style>
  <w:style w:type="character" w:customStyle="1" w:styleId="HTML">
    <w:name w:val="Стандартный HTML Знак"/>
    <w:basedOn w:val="a0"/>
    <w:link w:val="HTML0"/>
    <w:uiPriority w:val="99"/>
    <w:semiHidden/>
    <w:rsid w:val="00392570"/>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39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1">
    <w:name w:val="Стандартный HTML Знак1"/>
    <w:basedOn w:val="a0"/>
    <w:uiPriority w:val="99"/>
    <w:semiHidden/>
    <w:rsid w:val="00392570"/>
    <w:rPr>
      <w:rFonts w:ascii="Consolas" w:eastAsia="Times New Roman" w:hAnsi="Consolas" w:cs="Times New Roman"/>
      <w:sz w:val="20"/>
      <w:szCs w:val="20"/>
      <w:lang w:eastAsia="ru-RU"/>
    </w:rPr>
  </w:style>
  <w:style w:type="character" w:customStyle="1" w:styleId="bookmark">
    <w:name w:val="bookmark"/>
    <w:basedOn w:val="a0"/>
    <w:rsid w:val="00392570"/>
  </w:style>
  <w:style w:type="character" w:customStyle="1" w:styleId="10">
    <w:name w:val="Заголовок 1 Знак"/>
    <w:basedOn w:val="a0"/>
    <w:link w:val="1"/>
    <w:rsid w:val="00AA5950"/>
    <w:rPr>
      <w:rFonts w:asciiTheme="majorHAnsi" w:eastAsiaTheme="majorEastAsia" w:hAnsiTheme="majorHAnsi" w:cstheme="majorBidi"/>
      <w:color w:val="365F91" w:themeColor="accent1" w:themeShade="BF"/>
      <w:sz w:val="32"/>
      <w:szCs w:val="32"/>
      <w:lang w:eastAsia="ru-RU"/>
    </w:rPr>
  </w:style>
  <w:style w:type="character" w:styleId="af7">
    <w:name w:val="annotation reference"/>
    <w:uiPriority w:val="99"/>
    <w:semiHidden/>
    <w:unhideWhenUsed/>
    <w:rsid w:val="0083638B"/>
    <w:rPr>
      <w:sz w:val="16"/>
      <w:szCs w:val="16"/>
    </w:rPr>
  </w:style>
  <w:style w:type="character" w:customStyle="1" w:styleId="20">
    <w:name w:val="Заголовок 2 Знак"/>
    <w:basedOn w:val="a0"/>
    <w:link w:val="2"/>
    <w:rsid w:val="00A5754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57548"/>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rsid w:val="00A57548"/>
    <w:rPr>
      <w:rFonts w:ascii="Times New Roman" w:eastAsia="Times New Roman" w:hAnsi="Times New Roman" w:cs="Times New Roman"/>
      <w:b/>
      <w:sz w:val="36"/>
      <w:szCs w:val="20"/>
      <w:lang w:eastAsia="ru-RU"/>
    </w:rPr>
  </w:style>
  <w:style w:type="character" w:customStyle="1" w:styleId="50">
    <w:name w:val="Заголовок 5 Знак"/>
    <w:basedOn w:val="a0"/>
    <w:link w:val="5"/>
    <w:rsid w:val="00A57548"/>
    <w:rPr>
      <w:rFonts w:ascii="Times New Roman" w:eastAsia="Times New Roman" w:hAnsi="Times New Roman" w:cs="Times New Roman"/>
      <w:color w:val="000000"/>
      <w:sz w:val="28"/>
      <w:szCs w:val="28"/>
      <w:shd w:val="clear" w:color="auto" w:fill="FFFFFF"/>
      <w:lang w:eastAsia="ru-RU"/>
    </w:rPr>
  </w:style>
  <w:style w:type="character" w:customStyle="1" w:styleId="60">
    <w:name w:val="Заголовок 6 Знак"/>
    <w:basedOn w:val="a0"/>
    <w:link w:val="6"/>
    <w:rsid w:val="00A57548"/>
    <w:rPr>
      <w:rFonts w:ascii="Times New Roman" w:eastAsia="Times New Roman" w:hAnsi="Times New Roman" w:cs="Times New Roman"/>
      <w:color w:val="000000"/>
      <w:spacing w:val="-6"/>
      <w:sz w:val="28"/>
      <w:szCs w:val="20"/>
      <w:shd w:val="clear" w:color="auto" w:fill="FFFFFF"/>
      <w:lang w:eastAsia="ru-RU"/>
    </w:rPr>
  </w:style>
  <w:style w:type="character" w:customStyle="1" w:styleId="70">
    <w:name w:val="Заголовок 7 Знак"/>
    <w:basedOn w:val="a0"/>
    <w:link w:val="7"/>
    <w:rsid w:val="00A57548"/>
    <w:rPr>
      <w:rFonts w:ascii="Times New Roman" w:eastAsia="Times New Roman" w:hAnsi="Times New Roman" w:cs="Times New Roman"/>
      <w:sz w:val="28"/>
      <w:szCs w:val="20"/>
      <w:shd w:val="clear" w:color="auto" w:fill="FFFFFF"/>
      <w:lang w:eastAsia="ru-RU"/>
    </w:rPr>
  </w:style>
  <w:style w:type="character" w:customStyle="1" w:styleId="80">
    <w:name w:val="Заголовок 8 Знак"/>
    <w:basedOn w:val="a0"/>
    <w:link w:val="8"/>
    <w:rsid w:val="00A57548"/>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A57548"/>
    <w:rPr>
      <w:rFonts w:ascii="Times New Roman" w:eastAsia="Times New Roman" w:hAnsi="Times New Roman" w:cs="Times New Roman"/>
      <w:spacing w:val="100"/>
      <w:sz w:val="36"/>
      <w:szCs w:val="20"/>
      <w:lang w:eastAsia="ru-RU"/>
    </w:rPr>
  </w:style>
  <w:style w:type="numbering" w:customStyle="1" w:styleId="13">
    <w:name w:val="Нет списка1"/>
    <w:next w:val="a2"/>
    <w:uiPriority w:val="99"/>
    <w:semiHidden/>
    <w:unhideWhenUsed/>
    <w:rsid w:val="00A57548"/>
  </w:style>
  <w:style w:type="paragraph" w:styleId="af8">
    <w:name w:val="Body Text Indent"/>
    <w:basedOn w:val="a"/>
    <w:link w:val="af9"/>
    <w:rsid w:val="00A57548"/>
    <w:pPr>
      <w:ind w:firstLine="720"/>
    </w:pPr>
    <w:rPr>
      <w:sz w:val="28"/>
    </w:rPr>
  </w:style>
  <w:style w:type="character" w:customStyle="1" w:styleId="af9">
    <w:name w:val="Основной текст с отступом Знак"/>
    <w:basedOn w:val="a0"/>
    <w:link w:val="af8"/>
    <w:rsid w:val="00A57548"/>
    <w:rPr>
      <w:rFonts w:ascii="Times New Roman" w:eastAsia="Times New Roman" w:hAnsi="Times New Roman" w:cs="Times New Roman"/>
      <w:sz w:val="28"/>
      <w:szCs w:val="20"/>
      <w:lang w:eastAsia="ru-RU"/>
    </w:rPr>
  </w:style>
  <w:style w:type="paragraph" w:styleId="afa">
    <w:name w:val="Body Text"/>
    <w:basedOn w:val="a"/>
    <w:link w:val="afb"/>
    <w:rsid w:val="00A57548"/>
    <w:pPr>
      <w:jc w:val="both"/>
    </w:pPr>
    <w:rPr>
      <w:sz w:val="28"/>
    </w:rPr>
  </w:style>
  <w:style w:type="character" w:customStyle="1" w:styleId="afb">
    <w:name w:val="Основной текст Знак"/>
    <w:basedOn w:val="a0"/>
    <w:link w:val="afa"/>
    <w:rsid w:val="00A57548"/>
    <w:rPr>
      <w:rFonts w:ascii="Times New Roman" w:eastAsia="Times New Roman" w:hAnsi="Times New Roman" w:cs="Times New Roman"/>
      <w:sz w:val="28"/>
      <w:szCs w:val="20"/>
      <w:lang w:eastAsia="ru-RU"/>
    </w:rPr>
  </w:style>
  <w:style w:type="paragraph" w:styleId="25">
    <w:name w:val="Body Text 2"/>
    <w:basedOn w:val="a"/>
    <w:link w:val="26"/>
    <w:uiPriority w:val="99"/>
    <w:rsid w:val="00A57548"/>
    <w:pPr>
      <w:shd w:val="clear" w:color="auto" w:fill="FFFFFF"/>
      <w:jc w:val="both"/>
    </w:pPr>
    <w:rPr>
      <w:color w:val="000000"/>
      <w:sz w:val="28"/>
      <w:szCs w:val="34"/>
    </w:rPr>
  </w:style>
  <w:style w:type="character" w:customStyle="1" w:styleId="26">
    <w:name w:val="Основной текст 2 Знак"/>
    <w:basedOn w:val="a0"/>
    <w:link w:val="25"/>
    <w:uiPriority w:val="99"/>
    <w:rsid w:val="00A57548"/>
    <w:rPr>
      <w:rFonts w:ascii="Times New Roman" w:eastAsia="Times New Roman" w:hAnsi="Times New Roman" w:cs="Times New Roman"/>
      <w:color w:val="000000"/>
      <w:sz w:val="28"/>
      <w:szCs w:val="34"/>
      <w:shd w:val="clear" w:color="auto" w:fill="FFFFFF"/>
      <w:lang w:eastAsia="ru-RU"/>
    </w:rPr>
  </w:style>
  <w:style w:type="paragraph" w:styleId="afc">
    <w:name w:val="caption"/>
    <w:basedOn w:val="a"/>
    <w:next w:val="a"/>
    <w:qFormat/>
    <w:rsid w:val="00A57548"/>
    <w:rPr>
      <w:rFonts w:ascii="NewtonCTT" w:hAnsi="NewtonCTT"/>
      <w:sz w:val="28"/>
    </w:rPr>
  </w:style>
  <w:style w:type="paragraph" w:styleId="33">
    <w:name w:val="Body Text 3"/>
    <w:basedOn w:val="a"/>
    <w:link w:val="34"/>
    <w:rsid w:val="00A57548"/>
    <w:pPr>
      <w:jc w:val="center"/>
    </w:pPr>
    <w:rPr>
      <w:b/>
      <w:sz w:val="24"/>
    </w:rPr>
  </w:style>
  <w:style w:type="character" w:customStyle="1" w:styleId="34">
    <w:name w:val="Основной текст 3 Знак"/>
    <w:basedOn w:val="a0"/>
    <w:link w:val="33"/>
    <w:rsid w:val="00A57548"/>
    <w:rPr>
      <w:rFonts w:ascii="Times New Roman" w:eastAsia="Times New Roman" w:hAnsi="Times New Roman" w:cs="Times New Roman"/>
      <w:b/>
      <w:sz w:val="24"/>
      <w:szCs w:val="20"/>
      <w:lang w:eastAsia="ru-RU"/>
    </w:rPr>
  </w:style>
  <w:style w:type="character" w:styleId="afd">
    <w:name w:val="page number"/>
    <w:basedOn w:val="a0"/>
    <w:rsid w:val="00A57548"/>
  </w:style>
  <w:style w:type="paragraph" w:customStyle="1" w:styleId="rteindent1">
    <w:name w:val="rteindent1"/>
    <w:basedOn w:val="a"/>
    <w:rsid w:val="00A57548"/>
    <w:pPr>
      <w:spacing w:before="100" w:beforeAutospacing="1" w:after="100" w:afterAutospacing="1"/>
      <w:ind w:left="600"/>
    </w:pPr>
    <w:rPr>
      <w:sz w:val="24"/>
      <w:szCs w:val="24"/>
    </w:rPr>
  </w:style>
  <w:style w:type="character" w:customStyle="1" w:styleId="print-footnote1">
    <w:name w:val="print-footnote1"/>
    <w:rsid w:val="00A57548"/>
    <w:rPr>
      <w:sz w:val="15"/>
      <w:szCs w:val="15"/>
    </w:rPr>
  </w:style>
  <w:style w:type="paragraph" w:customStyle="1" w:styleId="rteindent2">
    <w:name w:val="rteindent2"/>
    <w:basedOn w:val="a"/>
    <w:rsid w:val="00A57548"/>
    <w:pPr>
      <w:spacing w:before="100" w:beforeAutospacing="1" w:after="100" w:afterAutospacing="1"/>
      <w:ind w:left="1200"/>
    </w:pPr>
    <w:rPr>
      <w:sz w:val="24"/>
      <w:szCs w:val="24"/>
    </w:rPr>
  </w:style>
  <w:style w:type="paragraph" w:customStyle="1" w:styleId="Default">
    <w:name w:val="Default"/>
    <w:rsid w:val="00A5754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tecenter">
    <w:name w:val="rtecenter"/>
    <w:basedOn w:val="a"/>
    <w:rsid w:val="00A57548"/>
    <w:pPr>
      <w:spacing w:before="100" w:beforeAutospacing="1" w:after="100" w:afterAutospacing="1"/>
      <w:jc w:val="center"/>
    </w:pPr>
    <w:rPr>
      <w:sz w:val="24"/>
      <w:szCs w:val="24"/>
    </w:rPr>
  </w:style>
  <w:style w:type="table" w:customStyle="1" w:styleId="14">
    <w:name w:val="Сетка таблицы1"/>
    <w:basedOn w:val="a1"/>
    <w:next w:val="ac"/>
    <w:uiPriority w:val="39"/>
    <w:rsid w:val="00A5754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A57548"/>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ConsNonformat">
    <w:name w:val="ConsNonformat"/>
    <w:rsid w:val="00A57548"/>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ConsPlusCell">
    <w:name w:val="ConsPlusCell"/>
    <w:rsid w:val="00A5754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e">
    <w:name w:val="endnote text"/>
    <w:basedOn w:val="a"/>
    <w:link w:val="aff"/>
    <w:rsid w:val="00A57548"/>
  </w:style>
  <w:style w:type="character" w:customStyle="1" w:styleId="aff">
    <w:name w:val="Текст концевой сноски Знак"/>
    <w:basedOn w:val="a0"/>
    <w:link w:val="afe"/>
    <w:rsid w:val="00A57548"/>
    <w:rPr>
      <w:rFonts w:ascii="Times New Roman" w:eastAsia="Times New Roman" w:hAnsi="Times New Roman" w:cs="Times New Roman"/>
      <w:sz w:val="20"/>
      <w:szCs w:val="20"/>
      <w:lang w:eastAsia="ru-RU"/>
    </w:rPr>
  </w:style>
  <w:style w:type="character" w:styleId="aff0">
    <w:name w:val="endnote reference"/>
    <w:rsid w:val="00A57548"/>
    <w:rPr>
      <w:vertAlign w:val="superscript"/>
    </w:rPr>
  </w:style>
  <w:style w:type="character" w:styleId="aff1">
    <w:name w:val="Emphasis"/>
    <w:basedOn w:val="a0"/>
    <w:uiPriority w:val="20"/>
    <w:qFormat/>
    <w:rsid w:val="00A57548"/>
    <w:rPr>
      <w:i/>
      <w:iCs/>
    </w:rPr>
  </w:style>
  <w:style w:type="character" w:styleId="aff2">
    <w:name w:val="Placeholder Text"/>
    <w:uiPriority w:val="99"/>
    <w:semiHidden/>
    <w:qFormat/>
    <w:rsid w:val="00840850"/>
    <w:rPr>
      <w:color w:val="808080"/>
    </w:rPr>
  </w:style>
  <w:style w:type="table" w:customStyle="1" w:styleId="35">
    <w:name w:val="Сетка таблицы3"/>
    <w:basedOn w:val="a1"/>
    <w:next w:val="ac"/>
    <w:uiPriority w:val="39"/>
    <w:rsid w:val="008408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Revision"/>
    <w:hidden/>
    <w:uiPriority w:val="99"/>
    <w:semiHidden/>
    <w:rsid w:val="00840850"/>
    <w:pPr>
      <w:spacing w:after="0" w:line="240" w:lineRule="auto"/>
    </w:pPr>
    <w:rPr>
      <w:rFonts w:ascii="Calibri" w:eastAsia="Calibri" w:hAnsi="Calibri" w:cs="Times New Roman"/>
    </w:rPr>
  </w:style>
  <w:style w:type="paragraph" w:styleId="aff4">
    <w:name w:val="No Spacing"/>
    <w:link w:val="aff5"/>
    <w:uiPriority w:val="1"/>
    <w:qFormat/>
    <w:rsid w:val="00840850"/>
    <w:pPr>
      <w:spacing w:after="0" w:line="240" w:lineRule="auto"/>
    </w:pPr>
    <w:rPr>
      <w:rFonts w:ascii="Calibri" w:eastAsia="Times New Roman" w:hAnsi="Calibri" w:cs="Times New Roman"/>
      <w:lang w:eastAsia="ru-RU"/>
    </w:rPr>
  </w:style>
  <w:style w:type="character" w:customStyle="1" w:styleId="aff5">
    <w:name w:val="Без интервала Знак"/>
    <w:link w:val="aff4"/>
    <w:uiPriority w:val="1"/>
    <w:rsid w:val="00840850"/>
    <w:rPr>
      <w:rFonts w:ascii="Calibri" w:eastAsia="Times New Roman" w:hAnsi="Calibri" w:cs="Times New Roman"/>
      <w:lang w:eastAsia="ru-RU"/>
    </w:rPr>
  </w:style>
  <w:style w:type="character" w:customStyle="1" w:styleId="aff6">
    <w:name w:val="Основной текст_"/>
    <w:basedOn w:val="a0"/>
    <w:link w:val="15"/>
    <w:rsid w:val="00840850"/>
    <w:rPr>
      <w:rFonts w:ascii="Times New Roman" w:eastAsia="Times New Roman" w:hAnsi="Times New Roman"/>
      <w:sz w:val="26"/>
      <w:szCs w:val="26"/>
      <w:shd w:val="clear" w:color="auto" w:fill="FFFFFF"/>
    </w:rPr>
  </w:style>
  <w:style w:type="paragraph" w:customStyle="1" w:styleId="15">
    <w:name w:val="Основной текст1"/>
    <w:basedOn w:val="a"/>
    <w:link w:val="aff6"/>
    <w:rsid w:val="00840850"/>
    <w:pPr>
      <w:widowControl w:val="0"/>
      <w:shd w:val="clear" w:color="auto" w:fill="FFFFFF"/>
      <w:spacing w:before="1380" w:after="420" w:line="480" w:lineRule="exact"/>
      <w:jc w:val="both"/>
    </w:pPr>
    <w:rPr>
      <w:rFonts w:cstheme="minorBidi"/>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AF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A595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A57548"/>
    <w:pPr>
      <w:keepNext/>
      <w:ind w:left="4320" w:firstLine="720"/>
      <w:outlineLvl w:val="1"/>
    </w:pPr>
    <w:rPr>
      <w:sz w:val="28"/>
    </w:rPr>
  </w:style>
  <w:style w:type="paragraph" w:styleId="3">
    <w:name w:val="heading 3"/>
    <w:basedOn w:val="a"/>
    <w:next w:val="a"/>
    <w:link w:val="30"/>
    <w:qFormat/>
    <w:rsid w:val="00A57548"/>
    <w:pPr>
      <w:keepNext/>
      <w:jc w:val="center"/>
      <w:outlineLvl w:val="2"/>
    </w:pPr>
    <w:rPr>
      <w:b/>
      <w:bCs/>
      <w:sz w:val="24"/>
    </w:rPr>
  </w:style>
  <w:style w:type="paragraph" w:styleId="4">
    <w:name w:val="heading 4"/>
    <w:basedOn w:val="a"/>
    <w:next w:val="a"/>
    <w:link w:val="40"/>
    <w:qFormat/>
    <w:rsid w:val="00A57548"/>
    <w:pPr>
      <w:keepNext/>
      <w:jc w:val="center"/>
      <w:outlineLvl w:val="3"/>
    </w:pPr>
    <w:rPr>
      <w:b/>
      <w:sz w:val="36"/>
    </w:rPr>
  </w:style>
  <w:style w:type="paragraph" w:styleId="5">
    <w:name w:val="heading 5"/>
    <w:basedOn w:val="a"/>
    <w:next w:val="a"/>
    <w:link w:val="50"/>
    <w:qFormat/>
    <w:rsid w:val="00A57548"/>
    <w:pPr>
      <w:keepNext/>
      <w:shd w:val="clear" w:color="auto" w:fill="FFFFFF"/>
      <w:tabs>
        <w:tab w:val="left" w:pos="4253"/>
        <w:tab w:val="left" w:pos="8222"/>
      </w:tabs>
      <w:jc w:val="both"/>
      <w:outlineLvl w:val="4"/>
    </w:pPr>
    <w:rPr>
      <w:color w:val="000000"/>
      <w:sz w:val="28"/>
      <w:szCs w:val="28"/>
    </w:rPr>
  </w:style>
  <w:style w:type="paragraph" w:styleId="6">
    <w:name w:val="heading 6"/>
    <w:basedOn w:val="a"/>
    <w:next w:val="a"/>
    <w:link w:val="60"/>
    <w:qFormat/>
    <w:rsid w:val="00A57548"/>
    <w:pPr>
      <w:keepNext/>
      <w:shd w:val="clear" w:color="auto" w:fill="FFFFFF"/>
      <w:tabs>
        <w:tab w:val="left" w:pos="1013"/>
      </w:tabs>
      <w:jc w:val="center"/>
      <w:outlineLvl w:val="5"/>
    </w:pPr>
    <w:rPr>
      <w:color w:val="000000"/>
      <w:spacing w:val="-6"/>
      <w:sz w:val="28"/>
    </w:rPr>
  </w:style>
  <w:style w:type="paragraph" w:styleId="7">
    <w:name w:val="heading 7"/>
    <w:basedOn w:val="a"/>
    <w:next w:val="a"/>
    <w:link w:val="70"/>
    <w:qFormat/>
    <w:rsid w:val="00A57548"/>
    <w:pPr>
      <w:keepNext/>
      <w:shd w:val="clear" w:color="auto" w:fill="FFFFFF"/>
      <w:tabs>
        <w:tab w:val="left" w:pos="1013"/>
      </w:tabs>
      <w:jc w:val="center"/>
      <w:outlineLvl w:val="6"/>
    </w:pPr>
    <w:rPr>
      <w:sz w:val="28"/>
    </w:rPr>
  </w:style>
  <w:style w:type="paragraph" w:styleId="8">
    <w:name w:val="heading 8"/>
    <w:basedOn w:val="a"/>
    <w:next w:val="a"/>
    <w:link w:val="80"/>
    <w:qFormat/>
    <w:rsid w:val="00A57548"/>
    <w:pPr>
      <w:keepNext/>
      <w:framePr w:hSpace="180" w:wrap="around" w:vAnchor="page" w:hAnchor="margin" w:x="70" w:y="1265"/>
      <w:jc w:val="center"/>
      <w:outlineLvl w:val="7"/>
    </w:pPr>
    <w:rPr>
      <w:sz w:val="28"/>
    </w:rPr>
  </w:style>
  <w:style w:type="paragraph" w:styleId="9">
    <w:name w:val="heading 9"/>
    <w:basedOn w:val="a"/>
    <w:next w:val="a"/>
    <w:link w:val="90"/>
    <w:qFormat/>
    <w:rsid w:val="00A57548"/>
    <w:pPr>
      <w:keepNext/>
      <w:jc w:val="center"/>
      <w:outlineLvl w:val="8"/>
    </w:pPr>
    <w:rPr>
      <w:spacing w:val="1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uiPriority w:val="99"/>
    <w:locked/>
    <w:rsid w:val="00C63A48"/>
    <w:rPr>
      <w:rFonts w:ascii="Calibri" w:eastAsia="Times New Roman" w:hAnsi="Calibri" w:cs="Calibri"/>
      <w:szCs w:val="20"/>
      <w:lang w:eastAsia="ru-RU"/>
    </w:rPr>
  </w:style>
  <w:style w:type="paragraph" w:customStyle="1" w:styleId="ConsPlusNormal0">
    <w:name w:val="ConsPlusNormal"/>
    <w:link w:val="ConsPlusNormal"/>
    <w:qFormat/>
    <w:rsid w:val="001D31F5"/>
    <w:pPr>
      <w:widowControl w:val="0"/>
      <w:autoSpaceDE w:val="0"/>
      <w:autoSpaceDN w:val="0"/>
      <w:spacing w:after="0" w:line="240" w:lineRule="auto"/>
    </w:pPr>
    <w:rPr>
      <w:rFonts w:ascii="Calibri" w:eastAsia="Times New Roman" w:hAnsi="Calibri" w:cs="Calibri"/>
      <w:szCs w:val="20"/>
      <w:lang w:eastAsia="ru-RU"/>
    </w:rPr>
  </w:style>
  <w:style w:type="paragraph" w:styleId="a3">
    <w:name w:val="Normal (Web)"/>
    <w:basedOn w:val="a"/>
    <w:uiPriority w:val="99"/>
    <w:unhideWhenUsed/>
    <w:rsid w:val="00862B11"/>
    <w:pPr>
      <w:spacing w:before="100" w:beforeAutospacing="1" w:after="100" w:afterAutospacing="1"/>
    </w:pPr>
    <w:rPr>
      <w:sz w:val="24"/>
      <w:szCs w:val="24"/>
    </w:rPr>
  </w:style>
  <w:style w:type="paragraph" w:styleId="a4">
    <w:name w:val="header"/>
    <w:basedOn w:val="a"/>
    <w:link w:val="a5"/>
    <w:uiPriority w:val="99"/>
    <w:unhideWhenUsed/>
    <w:rsid w:val="001D1261"/>
    <w:pPr>
      <w:tabs>
        <w:tab w:val="center" w:pos="4677"/>
        <w:tab w:val="right" w:pos="9355"/>
      </w:tabs>
    </w:pPr>
  </w:style>
  <w:style w:type="character" w:customStyle="1" w:styleId="a5">
    <w:name w:val="Верхний колонтитул Знак"/>
    <w:basedOn w:val="a0"/>
    <w:link w:val="a4"/>
    <w:uiPriority w:val="99"/>
    <w:rsid w:val="001D1261"/>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1D1261"/>
    <w:pPr>
      <w:tabs>
        <w:tab w:val="center" w:pos="4677"/>
        <w:tab w:val="right" w:pos="9355"/>
      </w:tabs>
    </w:pPr>
  </w:style>
  <w:style w:type="character" w:customStyle="1" w:styleId="a7">
    <w:name w:val="Нижний колонтитул Знак"/>
    <w:basedOn w:val="a0"/>
    <w:link w:val="a6"/>
    <w:uiPriority w:val="99"/>
    <w:rsid w:val="001D1261"/>
    <w:rPr>
      <w:rFonts w:ascii="Times New Roman" w:eastAsia="Times New Roman" w:hAnsi="Times New Roman" w:cs="Times New Roman"/>
      <w:sz w:val="20"/>
      <w:szCs w:val="20"/>
      <w:lang w:eastAsia="ru-RU"/>
    </w:rPr>
  </w:style>
  <w:style w:type="paragraph" w:customStyle="1" w:styleId="ConsPlusTitle">
    <w:name w:val="ConsPlusTitle"/>
    <w:rsid w:val="001D31F5"/>
    <w:pPr>
      <w:widowControl w:val="0"/>
      <w:autoSpaceDE w:val="0"/>
      <w:autoSpaceDN w:val="0"/>
      <w:spacing w:after="0" w:line="240" w:lineRule="auto"/>
    </w:pPr>
    <w:rPr>
      <w:rFonts w:ascii="Calibri" w:eastAsia="Times New Roman" w:hAnsi="Calibri" w:cs="Calibri"/>
      <w:b/>
      <w:szCs w:val="20"/>
      <w:lang w:eastAsia="ru-RU"/>
    </w:rPr>
  </w:style>
  <w:style w:type="paragraph" w:styleId="a8">
    <w:name w:val="Balloon Text"/>
    <w:basedOn w:val="a"/>
    <w:link w:val="a9"/>
    <w:uiPriority w:val="99"/>
    <w:unhideWhenUsed/>
    <w:rsid w:val="00193B3D"/>
    <w:rPr>
      <w:rFonts w:ascii="Tahoma" w:hAnsi="Tahoma" w:cs="Tahoma"/>
      <w:sz w:val="16"/>
      <w:szCs w:val="16"/>
    </w:rPr>
  </w:style>
  <w:style w:type="character" w:customStyle="1" w:styleId="a9">
    <w:name w:val="Текст выноски Знак"/>
    <w:basedOn w:val="a0"/>
    <w:link w:val="a8"/>
    <w:uiPriority w:val="99"/>
    <w:rsid w:val="00193B3D"/>
    <w:rPr>
      <w:rFonts w:ascii="Tahoma" w:eastAsia="Times New Roman" w:hAnsi="Tahoma" w:cs="Tahoma"/>
      <w:sz w:val="16"/>
      <w:szCs w:val="16"/>
      <w:lang w:eastAsia="ru-RU"/>
    </w:rPr>
  </w:style>
  <w:style w:type="character" w:customStyle="1" w:styleId="21">
    <w:name w:val="Основной текст (2)_"/>
    <w:link w:val="22"/>
    <w:locked/>
    <w:rsid w:val="003913A1"/>
    <w:rPr>
      <w:spacing w:val="10"/>
      <w:sz w:val="8"/>
      <w:shd w:val="clear" w:color="auto" w:fill="FFFFFF"/>
    </w:rPr>
  </w:style>
  <w:style w:type="paragraph" w:customStyle="1" w:styleId="22">
    <w:name w:val="Основной текст (2)"/>
    <w:basedOn w:val="a"/>
    <w:link w:val="21"/>
    <w:rsid w:val="003913A1"/>
    <w:pPr>
      <w:shd w:val="clear" w:color="auto" w:fill="FFFFFF"/>
      <w:spacing w:line="240" w:lineRule="atLeast"/>
    </w:pPr>
    <w:rPr>
      <w:rFonts w:asciiTheme="minorHAnsi" w:eastAsiaTheme="minorHAnsi" w:hAnsiTheme="minorHAnsi" w:cstheme="minorBidi"/>
      <w:spacing w:val="10"/>
      <w:sz w:val="8"/>
      <w:szCs w:val="22"/>
      <w:lang w:eastAsia="en-US"/>
    </w:rPr>
  </w:style>
  <w:style w:type="character" w:customStyle="1" w:styleId="31">
    <w:name w:val="Основной текст (3)_"/>
    <w:link w:val="32"/>
    <w:rsid w:val="003913A1"/>
    <w:rPr>
      <w:rFonts w:ascii="Sylfaen" w:eastAsia="Sylfaen" w:hAnsi="Sylfaen" w:cs="Sylfaen"/>
      <w:sz w:val="18"/>
      <w:szCs w:val="18"/>
      <w:shd w:val="clear" w:color="auto" w:fill="FFFFFF"/>
    </w:rPr>
  </w:style>
  <w:style w:type="paragraph" w:customStyle="1" w:styleId="32">
    <w:name w:val="Основной текст (3)"/>
    <w:basedOn w:val="a"/>
    <w:link w:val="31"/>
    <w:rsid w:val="003913A1"/>
    <w:pPr>
      <w:widowControl w:val="0"/>
      <w:shd w:val="clear" w:color="auto" w:fill="FFFFFF"/>
      <w:spacing w:line="0" w:lineRule="atLeast"/>
      <w:jc w:val="both"/>
    </w:pPr>
    <w:rPr>
      <w:rFonts w:ascii="Sylfaen" w:eastAsia="Sylfaen" w:hAnsi="Sylfaen" w:cs="Sylfaen"/>
      <w:sz w:val="18"/>
      <w:szCs w:val="18"/>
      <w:lang w:eastAsia="en-US"/>
    </w:rPr>
  </w:style>
  <w:style w:type="character" w:customStyle="1" w:styleId="3Georgia85pt">
    <w:name w:val="Основной текст (3) + Georgia;8;5 pt;Полужирный"/>
    <w:rsid w:val="003913A1"/>
    <w:rPr>
      <w:rFonts w:ascii="Georgia" w:eastAsia="Georgia" w:hAnsi="Georgia" w:cs="Georgia"/>
      <w:b/>
      <w:bCs/>
      <w:color w:val="000000"/>
      <w:spacing w:val="0"/>
      <w:w w:val="100"/>
      <w:position w:val="0"/>
      <w:sz w:val="17"/>
      <w:szCs w:val="17"/>
      <w:shd w:val="clear" w:color="auto" w:fill="FFFFFF"/>
      <w:lang w:val="ru-RU" w:eastAsia="ru-RU" w:bidi="ru-RU"/>
    </w:rPr>
  </w:style>
  <w:style w:type="paragraph" w:customStyle="1" w:styleId="ConsPlusNonformat">
    <w:name w:val="ConsPlusNonformat"/>
    <w:rsid w:val="003913A1"/>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Strong"/>
    <w:basedOn w:val="a0"/>
    <w:qFormat/>
    <w:rsid w:val="00D73906"/>
    <w:rPr>
      <w:b/>
      <w:bCs/>
    </w:rPr>
  </w:style>
  <w:style w:type="character" w:styleId="ab">
    <w:name w:val="Hyperlink"/>
    <w:basedOn w:val="a0"/>
    <w:uiPriority w:val="99"/>
    <w:unhideWhenUsed/>
    <w:rsid w:val="00D73906"/>
    <w:rPr>
      <w:color w:val="0000FF"/>
      <w:u w:val="single"/>
    </w:rPr>
  </w:style>
  <w:style w:type="table" w:styleId="ac">
    <w:name w:val="Table Grid"/>
    <w:basedOn w:val="a1"/>
    <w:uiPriority w:val="39"/>
    <w:rsid w:val="009C76A2"/>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9C76A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41">
    <w:name w:val="Основной текст (4)_"/>
    <w:basedOn w:val="a0"/>
    <w:link w:val="42"/>
    <w:rsid w:val="00BD3FC5"/>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BD3FC5"/>
    <w:pPr>
      <w:widowControl w:val="0"/>
      <w:shd w:val="clear" w:color="auto" w:fill="FFFFFF"/>
      <w:spacing w:before="720" w:line="322" w:lineRule="exact"/>
      <w:jc w:val="center"/>
    </w:pPr>
    <w:rPr>
      <w:b/>
      <w:bCs/>
      <w:sz w:val="28"/>
      <w:szCs w:val="28"/>
      <w:lang w:eastAsia="en-US"/>
    </w:rPr>
  </w:style>
  <w:style w:type="paragraph" w:styleId="ae">
    <w:name w:val="footnote text"/>
    <w:basedOn w:val="a"/>
    <w:link w:val="af"/>
    <w:uiPriority w:val="99"/>
    <w:semiHidden/>
    <w:unhideWhenUsed/>
    <w:rsid w:val="008D5898"/>
    <w:rPr>
      <w:rFonts w:ascii="Calibri" w:eastAsia="Calibri" w:hAnsi="Calibri"/>
      <w:lang w:eastAsia="en-US"/>
    </w:rPr>
  </w:style>
  <w:style w:type="character" w:customStyle="1" w:styleId="af">
    <w:name w:val="Текст сноски Знак"/>
    <w:basedOn w:val="a0"/>
    <w:link w:val="ae"/>
    <w:uiPriority w:val="99"/>
    <w:semiHidden/>
    <w:rsid w:val="008D5898"/>
    <w:rPr>
      <w:rFonts w:ascii="Calibri" w:eastAsia="Calibri" w:hAnsi="Calibri" w:cs="Times New Roman"/>
      <w:sz w:val="20"/>
      <w:szCs w:val="20"/>
    </w:rPr>
  </w:style>
  <w:style w:type="character" w:styleId="af0">
    <w:name w:val="footnote reference"/>
    <w:uiPriority w:val="99"/>
    <w:rsid w:val="008D5898"/>
    <w:rPr>
      <w:vertAlign w:val="superscript"/>
    </w:rPr>
  </w:style>
  <w:style w:type="paragraph" w:customStyle="1" w:styleId="ConsPlusTitlePage">
    <w:name w:val="ConsPlusTitlePage"/>
    <w:rsid w:val="00392570"/>
    <w:pPr>
      <w:widowControl w:val="0"/>
      <w:autoSpaceDE w:val="0"/>
      <w:autoSpaceDN w:val="0"/>
      <w:spacing w:after="0" w:line="240" w:lineRule="auto"/>
    </w:pPr>
    <w:rPr>
      <w:rFonts w:ascii="Tahoma" w:eastAsia="Times New Roman" w:hAnsi="Tahoma" w:cs="Tahoma"/>
      <w:sz w:val="20"/>
      <w:szCs w:val="20"/>
      <w:lang w:eastAsia="ru-RU"/>
    </w:rPr>
  </w:style>
  <w:style w:type="paragraph" w:styleId="af1">
    <w:name w:val="annotation text"/>
    <w:basedOn w:val="a"/>
    <w:link w:val="af2"/>
    <w:uiPriority w:val="99"/>
    <w:unhideWhenUsed/>
    <w:rsid w:val="00392570"/>
    <w:pPr>
      <w:spacing w:after="160"/>
    </w:pPr>
    <w:rPr>
      <w:rFonts w:asciiTheme="minorHAnsi" w:eastAsiaTheme="minorHAnsi" w:hAnsiTheme="minorHAnsi" w:cstheme="minorBidi"/>
      <w:lang w:eastAsia="en-US"/>
    </w:rPr>
  </w:style>
  <w:style w:type="character" w:customStyle="1" w:styleId="af2">
    <w:name w:val="Текст примечания Знак"/>
    <w:basedOn w:val="a0"/>
    <w:link w:val="af1"/>
    <w:uiPriority w:val="99"/>
    <w:rsid w:val="00392570"/>
    <w:rPr>
      <w:sz w:val="20"/>
      <w:szCs w:val="20"/>
    </w:rPr>
  </w:style>
  <w:style w:type="character" w:customStyle="1" w:styleId="af3">
    <w:name w:val="Тема примечания Знак"/>
    <w:basedOn w:val="af2"/>
    <w:link w:val="af4"/>
    <w:uiPriority w:val="99"/>
    <w:semiHidden/>
    <w:rsid w:val="00392570"/>
    <w:rPr>
      <w:b/>
      <w:bCs/>
      <w:sz w:val="20"/>
      <w:szCs w:val="20"/>
    </w:rPr>
  </w:style>
  <w:style w:type="paragraph" w:styleId="af4">
    <w:name w:val="annotation subject"/>
    <w:basedOn w:val="af1"/>
    <w:next w:val="af1"/>
    <w:link w:val="af3"/>
    <w:uiPriority w:val="99"/>
    <w:semiHidden/>
    <w:unhideWhenUsed/>
    <w:rsid w:val="00392570"/>
    <w:rPr>
      <w:b/>
      <w:bCs/>
    </w:rPr>
  </w:style>
  <w:style w:type="character" w:customStyle="1" w:styleId="11">
    <w:name w:val="Тема примечания Знак1"/>
    <w:basedOn w:val="af2"/>
    <w:uiPriority w:val="99"/>
    <w:semiHidden/>
    <w:rsid w:val="00392570"/>
    <w:rPr>
      <w:b/>
      <w:bCs/>
      <w:sz w:val="20"/>
      <w:szCs w:val="20"/>
    </w:rPr>
  </w:style>
  <w:style w:type="paragraph" w:styleId="23">
    <w:name w:val="Body Text Indent 2"/>
    <w:basedOn w:val="a"/>
    <w:link w:val="24"/>
    <w:rsid w:val="00392570"/>
    <w:pPr>
      <w:spacing w:before="60"/>
      <w:ind w:firstLine="567"/>
      <w:jc w:val="both"/>
    </w:pPr>
    <w:rPr>
      <w:b/>
      <w:bCs/>
      <w:sz w:val="24"/>
    </w:rPr>
  </w:style>
  <w:style w:type="character" w:customStyle="1" w:styleId="24">
    <w:name w:val="Основной текст с отступом 2 Знак"/>
    <w:basedOn w:val="a0"/>
    <w:link w:val="23"/>
    <w:rsid w:val="00392570"/>
    <w:rPr>
      <w:rFonts w:ascii="Times New Roman" w:eastAsia="Times New Roman" w:hAnsi="Times New Roman" w:cs="Times New Roman"/>
      <w:b/>
      <w:bCs/>
      <w:sz w:val="24"/>
      <w:szCs w:val="20"/>
      <w:lang w:eastAsia="ru-RU"/>
    </w:rPr>
  </w:style>
  <w:style w:type="character" w:customStyle="1" w:styleId="af5">
    <w:name w:val="Схема документа Знак"/>
    <w:basedOn w:val="a0"/>
    <w:link w:val="af6"/>
    <w:uiPriority w:val="99"/>
    <w:semiHidden/>
    <w:rsid w:val="00392570"/>
    <w:rPr>
      <w:rFonts w:ascii="Tahoma" w:hAnsi="Tahoma" w:cs="Tahoma"/>
      <w:sz w:val="16"/>
      <w:szCs w:val="16"/>
    </w:rPr>
  </w:style>
  <w:style w:type="paragraph" w:styleId="af6">
    <w:name w:val="Document Map"/>
    <w:basedOn w:val="a"/>
    <w:link w:val="af5"/>
    <w:uiPriority w:val="99"/>
    <w:semiHidden/>
    <w:unhideWhenUsed/>
    <w:rsid w:val="00392570"/>
    <w:rPr>
      <w:rFonts w:ascii="Tahoma" w:eastAsiaTheme="minorHAnsi" w:hAnsi="Tahoma" w:cs="Tahoma"/>
      <w:sz w:val="16"/>
      <w:szCs w:val="16"/>
      <w:lang w:eastAsia="en-US"/>
    </w:rPr>
  </w:style>
  <w:style w:type="character" w:customStyle="1" w:styleId="12">
    <w:name w:val="Схема документа Знак1"/>
    <w:basedOn w:val="a0"/>
    <w:uiPriority w:val="99"/>
    <w:semiHidden/>
    <w:rsid w:val="00392570"/>
    <w:rPr>
      <w:rFonts w:ascii="Segoe UI" w:eastAsia="Times New Roman" w:hAnsi="Segoe UI" w:cs="Segoe UI"/>
      <w:sz w:val="16"/>
      <w:szCs w:val="16"/>
      <w:lang w:eastAsia="ru-RU"/>
    </w:rPr>
  </w:style>
  <w:style w:type="character" w:customStyle="1" w:styleId="HTML">
    <w:name w:val="Стандартный HTML Знак"/>
    <w:basedOn w:val="a0"/>
    <w:link w:val="HTML0"/>
    <w:uiPriority w:val="99"/>
    <w:semiHidden/>
    <w:rsid w:val="00392570"/>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39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1">
    <w:name w:val="Стандартный HTML Знак1"/>
    <w:basedOn w:val="a0"/>
    <w:uiPriority w:val="99"/>
    <w:semiHidden/>
    <w:rsid w:val="00392570"/>
    <w:rPr>
      <w:rFonts w:ascii="Consolas" w:eastAsia="Times New Roman" w:hAnsi="Consolas" w:cs="Times New Roman"/>
      <w:sz w:val="20"/>
      <w:szCs w:val="20"/>
      <w:lang w:eastAsia="ru-RU"/>
    </w:rPr>
  </w:style>
  <w:style w:type="character" w:customStyle="1" w:styleId="bookmark">
    <w:name w:val="bookmark"/>
    <w:basedOn w:val="a0"/>
    <w:rsid w:val="00392570"/>
  </w:style>
  <w:style w:type="character" w:customStyle="1" w:styleId="10">
    <w:name w:val="Заголовок 1 Знак"/>
    <w:basedOn w:val="a0"/>
    <w:link w:val="1"/>
    <w:rsid w:val="00AA5950"/>
    <w:rPr>
      <w:rFonts w:asciiTheme="majorHAnsi" w:eastAsiaTheme="majorEastAsia" w:hAnsiTheme="majorHAnsi" w:cstheme="majorBidi"/>
      <w:color w:val="365F91" w:themeColor="accent1" w:themeShade="BF"/>
      <w:sz w:val="32"/>
      <w:szCs w:val="32"/>
      <w:lang w:eastAsia="ru-RU"/>
    </w:rPr>
  </w:style>
  <w:style w:type="character" w:styleId="af7">
    <w:name w:val="annotation reference"/>
    <w:uiPriority w:val="99"/>
    <w:semiHidden/>
    <w:unhideWhenUsed/>
    <w:rsid w:val="0083638B"/>
    <w:rPr>
      <w:sz w:val="16"/>
      <w:szCs w:val="16"/>
    </w:rPr>
  </w:style>
  <w:style w:type="character" w:customStyle="1" w:styleId="20">
    <w:name w:val="Заголовок 2 Знак"/>
    <w:basedOn w:val="a0"/>
    <w:link w:val="2"/>
    <w:rsid w:val="00A5754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57548"/>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rsid w:val="00A57548"/>
    <w:rPr>
      <w:rFonts w:ascii="Times New Roman" w:eastAsia="Times New Roman" w:hAnsi="Times New Roman" w:cs="Times New Roman"/>
      <w:b/>
      <w:sz w:val="36"/>
      <w:szCs w:val="20"/>
      <w:lang w:eastAsia="ru-RU"/>
    </w:rPr>
  </w:style>
  <w:style w:type="character" w:customStyle="1" w:styleId="50">
    <w:name w:val="Заголовок 5 Знак"/>
    <w:basedOn w:val="a0"/>
    <w:link w:val="5"/>
    <w:rsid w:val="00A57548"/>
    <w:rPr>
      <w:rFonts w:ascii="Times New Roman" w:eastAsia="Times New Roman" w:hAnsi="Times New Roman" w:cs="Times New Roman"/>
      <w:color w:val="000000"/>
      <w:sz w:val="28"/>
      <w:szCs w:val="28"/>
      <w:shd w:val="clear" w:color="auto" w:fill="FFFFFF"/>
      <w:lang w:eastAsia="ru-RU"/>
    </w:rPr>
  </w:style>
  <w:style w:type="character" w:customStyle="1" w:styleId="60">
    <w:name w:val="Заголовок 6 Знак"/>
    <w:basedOn w:val="a0"/>
    <w:link w:val="6"/>
    <w:rsid w:val="00A57548"/>
    <w:rPr>
      <w:rFonts w:ascii="Times New Roman" w:eastAsia="Times New Roman" w:hAnsi="Times New Roman" w:cs="Times New Roman"/>
      <w:color w:val="000000"/>
      <w:spacing w:val="-6"/>
      <w:sz w:val="28"/>
      <w:szCs w:val="20"/>
      <w:shd w:val="clear" w:color="auto" w:fill="FFFFFF"/>
      <w:lang w:eastAsia="ru-RU"/>
    </w:rPr>
  </w:style>
  <w:style w:type="character" w:customStyle="1" w:styleId="70">
    <w:name w:val="Заголовок 7 Знак"/>
    <w:basedOn w:val="a0"/>
    <w:link w:val="7"/>
    <w:rsid w:val="00A57548"/>
    <w:rPr>
      <w:rFonts w:ascii="Times New Roman" w:eastAsia="Times New Roman" w:hAnsi="Times New Roman" w:cs="Times New Roman"/>
      <w:sz w:val="28"/>
      <w:szCs w:val="20"/>
      <w:shd w:val="clear" w:color="auto" w:fill="FFFFFF"/>
      <w:lang w:eastAsia="ru-RU"/>
    </w:rPr>
  </w:style>
  <w:style w:type="character" w:customStyle="1" w:styleId="80">
    <w:name w:val="Заголовок 8 Знак"/>
    <w:basedOn w:val="a0"/>
    <w:link w:val="8"/>
    <w:rsid w:val="00A57548"/>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A57548"/>
    <w:rPr>
      <w:rFonts w:ascii="Times New Roman" w:eastAsia="Times New Roman" w:hAnsi="Times New Roman" w:cs="Times New Roman"/>
      <w:spacing w:val="100"/>
      <w:sz w:val="36"/>
      <w:szCs w:val="20"/>
      <w:lang w:eastAsia="ru-RU"/>
    </w:rPr>
  </w:style>
  <w:style w:type="numbering" w:customStyle="1" w:styleId="13">
    <w:name w:val="Нет списка1"/>
    <w:next w:val="a2"/>
    <w:uiPriority w:val="99"/>
    <w:semiHidden/>
    <w:unhideWhenUsed/>
    <w:rsid w:val="00A57548"/>
  </w:style>
  <w:style w:type="paragraph" w:styleId="af8">
    <w:name w:val="Body Text Indent"/>
    <w:basedOn w:val="a"/>
    <w:link w:val="af9"/>
    <w:rsid w:val="00A57548"/>
    <w:pPr>
      <w:ind w:firstLine="720"/>
    </w:pPr>
    <w:rPr>
      <w:sz w:val="28"/>
    </w:rPr>
  </w:style>
  <w:style w:type="character" w:customStyle="1" w:styleId="af9">
    <w:name w:val="Основной текст с отступом Знак"/>
    <w:basedOn w:val="a0"/>
    <w:link w:val="af8"/>
    <w:rsid w:val="00A57548"/>
    <w:rPr>
      <w:rFonts w:ascii="Times New Roman" w:eastAsia="Times New Roman" w:hAnsi="Times New Roman" w:cs="Times New Roman"/>
      <w:sz w:val="28"/>
      <w:szCs w:val="20"/>
      <w:lang w:eastAsia="ru-RU"/>
    </w:rPr>
  </w:style>
  <w:style w:type="paragraph" w:styleId="afa">
    <w:name w:val="Body Text"/>
    <w:basedOn w:val="a"/>
    <w:link w:val="afb"/>
    <w:rsid w:val="00A57548"/>
    <w:pPr>
      <w:jc w:val="both"/>
    </w:pPr>
    <w:rPr>
      <w:sz w:val="28"/>
    </w:rPr>
  </w:style>
  <w:style w:type="character" w:customStyle="1" w:styleId="afb">
    <w:name w:val="Основной текст Знак"/>
    <w:basedOn w:val="a0"/>
    <w:link w:val="afa"/>
    <w:rsid w:val="00A57548"/>
    <w:rPr>
      <w:rFonts w:ascii="Times New Roman" w:eastAsia="Times New Roman" w:hAnsi="Times New Roman" w:cs="Times New Roman"/>
      <w:sz w:val="28"/>
      <w:szCs w:val="20"/>
      <w:lang w:eastAsia="ru-RU"/>
    </w:rPr>
  </w:style>
  <w:style w:type="paragraph" w:styleId="25">
    <w:name w:val="Body Text 2"/>
    <w:basedOn w:val="a"/>
    <w:link w:val="26"/>
    <w:uiPriority w:val="99"/>
    <w:rsid w:val="00A57548"/>
    <w:pPr>
      <w:shd w:val="clear" w:color="auto" w:fill="FFFFFF"/>
      <w:jc w:val="both"/>
    </w:pPr>
    <w:rPr>
      <w:color w:val="000000"/>
      <w:sz w:val="28"/>
      <w:szCs w:val="34"/>
    </w:rPr>
  </w:style>
  <w:style w:type="character" w:customStyle="1" w:styleId="26">
    <w:name w:val="Основной текст 2 Знак"/>
    <w:basedOn w:val="a0"/>
    <w:link w:val="25"/>
    <w:uiPriority w:val="99"/>
    <w:rsid w:val="00A57548"/>
    <w:rPr>
      <w:rFonts w:ascii="Times New Roman" w:eastAsia="Times New Roman" w:hAnsi="Times New Roman" w:cs="Times New Roman"/>
      <w:color w:val="000000"/>
      <w:sz w:val="28"/>
      <w:szCs w:val="34"/>
      <w:shd w:val="clear" w:color="auto" w:fill="FFFFFF"/>
      <w:lang w:eastAsia="ru-RU"/>
    </w:rPr>
  </w:style>
  <w:style w:type="paragraph" w:styleId="afc">
    <w:name w:val="caption"/>
    <w:basedOn w:val="a"/>
    <w:next w:val="a"/>
    <w:qFormat/>
    <w:rsid w:val="00A57548"/>
    <w:rPr>
      <w:rFonts w:ascii="NewtonCTT" w:hAnsi="NewtonCTT"/>
      <w:sz w:val="28"/>
    </w:rPr>
  </w:style>
  <w:style w:type="paragraph" w:styleId="33">
    <w:name w:val="Body Text 3"/>
    <w:basedOn w:val="a"/>
    <w:link w:val="34"/>
    <w:rsid w:val="00A57548"/>
    <w:pPr>
      <w:jc w:val="center"/>
    </w:pPr>
    <w:rPr>
      <w:b/>
      <w:sz w:val="24"/>
    </w:rPr>
  </w:style>
  <w:style w:type="character" w:customStyle="1" w:styleId="34">
    <w:name w:val="Основной текст 3 Знак"/>
    <w:basedOn w:val="a0"/>
    <w:link w:val="33"/>
    <w:rsid w:val="00A57548"/>
    <w:rPr>
      <w:rFonts w:ascii="Times New Roman" w:eastAsia="Times New Roman" w:hAnsi="Times New Roman" w:cs="Times New Roman"/>
      <w:b/>
      <w:sz w:val="24"/>
      <w:szCs w:val="20"/>
      <w:lang w:eastAsia="ru-RU"/>
    </w:rPr>
  </w:style>
  <w:style w:type="character" w:styleId="afd">
    <w:name w:val="page number"/>
    <w:basedOn w:val="a0"/>
    <w:rsid w:val="00A57548"/>
  </w:style>
  <w:style w:type="paragraph" w:customStyle="1" w:styleId="rteindent1">
    <w:name w:val="rteindent1"/>
    <w:basedOn w:val="a"/>
    <w:rsid w:val="00A57548"/>
    <w:pPr>
      <w:spacing w:before="100" w:beforeAutospacing="1" w:after="100" w:afterAutospacing="1"/>
      <w:ind w:left="600"/>
    </w:pPr>
    <w:rPr>
      <w:sz w:val="24"/>
      <w:szCs w:val="24"/>
    </w:rPr>
  </w:style>
  <w:style w:type="character" w:customStyle="1" w:styleId="print-footnote1">
    <w:name w:val="print-footnote1"/>
    <w:rsid w:val="00A57548"/>
    <w:rPr>
      <w:sz w:val="15"/>
      <w:szCs w:val="15"/>
    </w:rPr>
  </w:style>
  <w:style w:type="paragraph" w:customStyle="1" w:styleId="rteindent2">
    <w:name w:val="rteindent2"/>
    <w:basedOn w:val="a"/>
    <w:rsid w:val="00A57548"/>
    <w:pPr>
      <w:spacing w:before="100" w:beforeAutospacing="1" w:after="100" w:afterAutospacing="1"/>
      <w:ind w:left="1200"/>
    </w:pPr>
    <w:rPr>
      <w:sz w:val="24"/>
      <w:szCs w:val="24"/>
    </w:rPr>
  </w:style>
  <w:style w:type="paragraph" w:customStyle="1" w:styleId="Default">
    <w:name w:val="Default"/>
    <w:rsid w:val="00A5754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tecenter">
    <w:name w:val="rtecenter"/>
    <w:basedOn w:val="a"/>
    <w:rsid w:val="00A57548"/>
    <w:pPr>
      <w:spacing w:before="100" w:beforeAutospacing="1" w:after="100" w:afterAutospacing="1"/>
      <w:jc w:val="center"/>
    </w:pPr>
    <w:rPr>
      <w:sz w:val="24"/>
      <w:szCs w:val="24"/>
    </w:rPr>
  </w:style>
  <w:style w:type="table" w:customStyle="1" w:styleId="14">
    <w:name w:val="Сетка таблицы1"/>
    <w:basedOn w:val="a1"/>
    <w:next w:val="ac"/>
    <w:uiPriority w:val="39"/>
    <w:rsid w:val="00A5754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A57548"/>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ConsNonformat">
    <w:name w:val="ConsNonformat"/>
    <w:rsid w:val="00A57548"/>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ConsPlusCell">
    <w:name w:val="ConsPlusCell"/>
    <w:rsid w:val="00A5754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e">
    <w:name w:val="endnote text"/>
    <w:basedOn w:val="a"/>
    <w:link w:val="aff"/>
    <w:rsid w:val="00A57548"/>
  </w:style>
  <w:style w:type="character" w:customStyle="1" w:styleId="aff">
    <w:name w:val="Текст концевой сноски Знак"/>
    <w:basedOn w:val="a0"/>
    <w:link w:val="afe"/>
    <w:rsid w:val="00A57548"/>
    <w:rPr>
      <w:rFonts w:ascii="Times New Roman" w:eastAsia="Times New Roman" w:hAnsi="Times New Roman" w:cs="Times New Roman"/>
      <w:sz w:val="20"/>
      <w:szCs w:val="20"/>
      <w:lang w:eastAsia="ru-RU"/>
    </w:rPr>
  </w:style>
  <w:style w:type="character" w:styleId="aff0">
    <w:name w:val="endnote reference"/>
    <w:rsid w:val="00A57548"/>
    <w:rPr>
      <w:vertAlign w:val="superscript"/>
    </w:rPr>
  </w:style>
  <w:style w:type="character" w:styleId="aff1">
    <w:name w:val="Emphasis"/>
    <w:basedOn w:val="a0"/>
    <w:uiPriority w:val="20"/>
    <w:qFormat/>
    <w:rsid w:val="00A57548"/>
    <w:rPr>
      <w:i/>
      <w:iCs/>
    </w:rPr>
  </w:style>
  <w:style w:type="character" w:styleId="aff2">
    <w:name w:val="Placeholder Text"/>
    <w:uiPriority w:val="99"/>
    <w:semiHidden/>
    <w:qFormat/>
    <w:rsid w:val="00840850"/>
    <w:rPr>
      <w:color w:val="808080"/>
    </w:rPr>
  </w:style>
  <w:style w:type="table" w:customStyle="1" w:styleId="35">
    <w:name w:val="Сетка таблицы3"/>
    <w:basedOn w:val="a1"/>
    <w:next w:val="ac"/>
    <w:uiPriority w:val="39"/>
    <w:rsid w:val="008408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Revision"/>
    <w:hidden/>
    <w:uiPriority w:val="99"/>
    <w:semiHidden/>
    <w:rsid w:val="00840850"/>
    <w:pPr>
      <w:spacing w:after="0" w:line="240" w:lineRule="auto"/>
    </w:pPr>
    <w:rPr>
      <w:rFonts w:ascii="Calibri" w:eastAsia="Calibri" w:hAnsi="Calibri" w:cs="Times New Roman"/>
    </w:rPr>
  </w:style>
  <w:style w:type="paragraph" w:styleId="aff4">
    <w:name w:val="No Spacing"/>
    <w:link w:val="aff5"/>
    <w:uiPriority w:val="1"/>
    <w:qFormat/>
    <w:rsid w:val="00840850"/>
    <w:pPr>
      <w:spacing w:after="0" w:line="240" w:lineRule="auto"/>
    </w:pPr>
    <w:rPr>
      <w:rFonts w:ascii="Calibri" w:eastAsia="Times New Roman" w:hAnsi="Calibri" w:cs="Times New Roman"/>
      <w:lang w:eastAsia="ru-RU"/>
    </w:rPr>
  </w:style>
  <w:style w:type="character" w:customStyle="1" w:styleId="aff5">
    <w:name w:val="Без интервала Знак"/>
    <w:link w:val="aff4"/>
    <w:uiPriority w:val="1"/>
    <w:rsid w:val="00840850"/>
    <w:rPr>
      <w:rFonts w:ascii="Calibri" w:eastAsia="Times New Roman" w:hAnsi="Calibri" w:cs="Times New Roman"/>
      <w:lang w:eastAsia="ru-RU"/>
    </w:rPr>
  </w:style>
  <w:style w:type="character" w:customStyle="1" w:styleId="aff6">
    <w:name w:val="Основной текст_"/>
    <w:basedOn w:val="a0"/>
    <w:link w:val="15"/>
    <w:rsid w:val="00840850"/>
    <w:rPr>
      <w:rFonts w:ascii="Times New Roman" w:eastAsia="Times New Roman" w:hAnsi="Times New Roman"/>
      <w:sz w:val="26"/>
      <w:szCs w:val="26"/>
      <w:shd w:val="clear" w:color="auto" w:fill="FFFFFF"/>
    </w:rPr>
  </w:style>
  <w:style w:type="paragraph" w:customStyle="1" w:styleId="15">
    <w:name w:val="Основной текст1"/>
    <w:basedOn w:val="a"/>
    <w:link w:val="aff6"/>
    <w:rsid w:val="00840850"/>
    <w:pPr>
      <w:widowControl w:val="0"/>
      <w:shd w:val="clear" w:color="auto" w:fill="FFFFFF"/>
      <w:spacing w:before="1380" w:after="420" w:line="480" w:lineRule="exact"/>
      <w:jc w:val="both"/>
    </w:pPr>
    <w:rPr>
      <w:rFonts w:cstheme="minorBid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9279">
      <w:bodyDiv w:val="1"/>
      <w:marLeft w:val="0"/>
      <w:marRight w:val="0"/>
      <w:marTop w:val="0"/>
      <w:marBottom w:val="0"/>
      <w:divBdr>
        <w:top w:val="none" w:sz="0" w:space="0" w:color="auto"/>
        <w:left w:val="none" w:sz="0" w:space="0" w:color="auto"/>
        <w:bottom w:val="none" w:sz="0" w:space="0" w:color="auto"/>
        <w:right w:val="none" w:sz="0" w:space="0" w:color="auto"/>
      </w:divBdr>
    </w:div>
    <w:div w:id="533352078">
      <w:bodyDiv w:val="1"/>
      <w:marLeft w:val="0"/>
      <w:marRight w:val="0"/>
      <w:marTop w:val="0"/>
      <w:marBottom w:val="0"/>
      <w:divBdr>
        <w:top w:val="none" w:sz="0" w:space="0" w:color="auto"/>
        <w:left w:val="none" w:sz="0" w:space="0" w:color="auto"/>
        <w:bottom w:val="none" w:sz="0" w:space="0" w:color="auto"/>
        <w:right w:val="none" w:sz="0" w:space="0" w:color="auto"/>
      </w:divBdr>
    </w:div>
    <w:div w:id="592201563">
      <w:bodyDiv w:val="1"/>
      <w:marLeft w:val="0"/>
      <w:marRight w:val="0"/>
      <w:marTop w:val="0"/>
      <w:marBottom w:val="0"/>
      <w:divBdr>
        <w:top w:val="none" w:sz="0" w:space="0" w:color="auto"/>
        <w:left w:val="none" w:sz="0" w:space="0" w:color="auto"/>
        <w:bottom w:val="none" w:sz="0" w:space="0" w:color="auto"/>
        <w:right w:val="none" w:sz="0" w:space="0" w:color="auto"/>
      </w:divBdr>
    </w:div>
    <w:div w:id="755977640">
      <w:bodyDiv w:val="1"/>
      <w:marLeft w:val="0"/>
      <w:marRight w:val="0"/>
      <w:marTop w:val="0"/>
      <w:marBottom w:val="0"/>
      <w:divBdr>
        <w:top w:val="none" w:sz="0" w:space="0" w:color="auto"/>
        <w:left w:val="none" w:sz="0" w:space="0" w:color="auto"/>
        <w:bottom w:val="none" w:sz="0" w:space="0" w:color="auto"/>
        <w:right w:val="none" w:sz="0" w:space="0" w:color="auto"/>
      </w:divBdr>
    </w:div>
    <w:div w:id="1001658228">
      <w:bodyDiv w:val="1"/>
      <w:marLeft w:val="0"/>
      <w:marRight w:val="0"/>
      <w:marTop w:val="0"/>
      <w:marBottom w:val="0"/>
      <w:divBdr>
        <w:top w:val="none" w:sz="0" w:space="0" w:color="auto"/>
        <w:left w:val="none" w:sz="0" w:space="0" w:color="auto"/>
        <w:bottom w:val="none" w:sz="0" w:space="0" w:color="auto"/>
        <w:right w:val="none" w:sz="0" w:space="0" w:color="auto"/>
      </w:divBdr>
    </w:div>
    <w:div w:id="1071122454">
      <w:bodyDiv w:val="1"/>
      <w:marLeft w:val="0"/>
      <w:marRight w:val="0"/>
      <w:marTop w:val="0"/>
      <w:marBottom w:val="0"/>
      <w:divBdr>
        <w:top w:val="none" w:sz="0" w:space="0" w:color="auto"/>
        <w:left w:val="none" w:sz="0" w:space="0" w:color="auto"/>
        <w:bottom w:val="none" w:sz="0" w:space="0" w:color="auto"/>
        <w:right w:val="none" w:sz="0" w:space="0" w:color="auto"/>
      </w:divBdr>
    </w:div>
    <w:div w:id="1200699517">
      <w:bodyDiv w:val="1"/>
      <w:marLeft w:val="0"/>
      <w:marRight w:val="0"/>
      <w:marTop w:val="0"/>
      <w:marBottom w:val="0"/>
      <w:divBdr>
        <w:top w:val="none" w:sz="0" w:space="0" w:color="auto"/>
        <w:left w:val="none" w:sz="0" w:space="0" w:color="auto"/>
        <w:bottom w:val="none" w:sz="0" w:space="0" w:color="auto"/>
        <w:right w:val="none" w:sz="0" w:space="0" w:color="auto"/>
      </w:divBdr>
    </w:div>
    <w:div w:id="1269774767">
      <w:bodyDiv w:val="1"/>
      <w:marLeft w:val="0"/>
      <w:marRight w:val="0"/>
      <w:marTop w:val="0"/>
      <w:marBottom w:val="0"/>
      <w:divBdr>
        <w:top w:val="none" w:sz="0" w:space="0" w:color="auto"/>
        <w:left w:val="none" w:sz="0" w:space="0" w:color="auto"/>
        <w:bottom w:val="none" w:sz="0" w:space="0" w:color="auto"/>
        <w:right w:val="none" w:sz="0" w:space="0" w:color="auto"/>
      </w:divBdr>
    </w:div>
    <w:div w:id="1357000579">
      <w:bodyDiv w:val="1"/>
      <w:marLeft w:val="0"/>
      <w:marRight w:val="0"/>
      <w:marTop w:val="0"/>
      <w:marBottom w:val="0"/>
      <w:divBdr>
        <w:top w:val="none" w:sz="0" w:space="0" w:color="auto"/>
        <w:left w:val="none" w:sz="0" w:space="0" w:color="auto"/>
        <w:bottom w:val="none" w:sz="0" w:space="0" w:color="auto"/>
        <w:right w:val="none" w:sz="0" w:space="0" w:color="auto"/>
      </w:divBdr>
    </w:div>
    <w:div w:id="1365904882">
      <w:bodyDiv w:val="1"/>
      <w:marLeft w:val="0"/>
      <w:marRight w:val="0"/>
      <w:marTop w:val="0"/>
      <w:marBottom w:val="0"/>
      <w:divBdr>
        <w:top w:val="none" w:sz="0" w:space="0" w:color="auto"/>
        <w:left w:val="none" w:sz="0" w:space="0" w:color="auto"/>
        <w:bottom w:val="none" w:sz="0" w:space="0" w:color="auto"/>
        <w:right w:val="none" w:sz="0" w:space="0" w:color="auto"/>
      </w:divBdr>
    </w:div>
    <w:div w:id="1988584106">
      <w:bodyDiv w:val="1"/>
      <w:marLeft w:val="0"/>
      <w:marRight w:val="0"/>
      <w:marTop w:val="0"/>
      <w:marBottom w:val="0"/>
      <w:divBdr>
        <w:top w:val="none" w:sz="0" w:space="0" w:color="auto"/>
        <w:left w:val="none" w:sz="0" w:space="0" w:color="auto"/>
        <w:bottom w:val="none" w:sz="0" w:space="0" w:color="auto"/>
        <w:right w:val="none" w:sz="0" w:space="0" w:color="auto"/>
      </w:divBdr>
    </w:div>
    <w:div w:id="212815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3487809B04658DF7A039D54DDA16EFB21699A0FE25BFD3525BFE15F584AAFE5EBF88E0918559247DE01FCF01AD9129120EDB43783BC4D4093EB5CZDt7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consultantplus://offline/ref=E91ADF02CD9A425D837A288C35F553EB19256A373094E57B5306DC01D81AE9252DC827BB27C267A60F7FAEA57515F68868C813E3B5D9B3526DB8D3u6K5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E8F53-C3AE-410A-AF19-67B8CAF9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3573</Words>
  <Characters>20367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ПРОВЕРКА</dc:creator>
  <cp:lastModifiedBy>Зема О.Т.</cp:lastModifiedBy>
  <cp:revision>3</cp:revision>
  <cp:lastPrinted>2019-10-22T14:14:00Z</cp:lastPrinted>
  <dcterms:created xsi:type="dcterms:W3CDTF">2019-10-25T12:06:00Z</dcterms:created>
  <dcterms:modified xsi:type="dcterms:W3CDTF">2019-10-25T12:19:00Z</dcterms:modified>
</cp:coreProperties>
</file>